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0" w:rsidRPr="00B96949" w:rsidRDefault="00B96949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Приложение</w:t>
      </w:r>
      <w:r w:rsidR="00C4712B">
        <w:rPr>
          <w:rFonts w:ascii="Times New Roman" w:hAnsi="Times New Roman" w:cs="Times New Roman"/>
          <w:sz w:val="28"/>
          <w:szCs w:val="28"/>
        </w:rPr>
        <w:t xml:space="preserve"> </w:t>
      </w:r>
      <w:r w:rsidR="00227CB6">
        <w:rPr>
          <w:rFonts w:ascii="Times New Roman" w:hAnsi="Times New Roman" w:cs="Times New Roman"/>
          <w:sz w:val="28"/>
          <w:szCs w:val="28"/>
        </w:rPr>
        <w:t xml:space="preserve">№ </w:t>
      </w:r>
      <w:r w:rsidR="00C4712B">
        <w:rPr>
          <w:rFonts w:ascii="Times New Roman" w:hAnsi="Times New Roman" w:cs="Times New Roman"/>
          <w:sz w:val="28"/>
          <w:szCs w:val="28"/>
        </w:rPr>
        <w:t>5</w:t>
      </w:r>
    </w:p>
    <w:p w:rsidR="00B96949" w:rsidRDefault="00067610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 xml:space="preserve">к </w:t>
      </w:r>
      <w:r w:rsidR="00E8446E" w:rsidRPr="00B9694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4712B">
        <w:rPr>
          <w:rFonts w:ascii="Times New Roman" w:hAnsi="Times New Roman" w:cs="Times New Roman"/>
          <w:sz w:val="28"/>
          <w:szCs w:val="28"/>
        </w:rPr>
        <w:t xml:space="preserve"> </w:t>
      </w:r>
      <w:r w:rsidRPr="00B96949">
        <w:rPr>
          <w:rFonts w:ascii="Times New Roman" w:hAnsi="Times New Roman" w:cs="Times New Roman"/>
          <w:sz w:val="28"/>
          <w:szCs w:val="28"/>
        </w:rPr>
        <w:t>программе</w:t>
      </w:r>
    </w:p>
    <w:p w:rsidR="00B96949" w:rsidRDefault="00E8446E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города Канска</w:t>
      </w:r>
      <w:r w:rsidR="00C4712B">
        <w:rPr>
          <w:rFonts w:ascii="Times New Roman" w:hAnsi="Times New Roman" w:cs="Times New Roman"/>
          <w:sz w:val="28"/>
          <w:szCs w:val="28"/>
        </w:rPr>
        <w:t xml:space="preserve"> </w:t>
      </w:r>
      <w:r w:rsidR="00067610" w:rsidRPr="00B96949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B96949">
        <w:rPr>
          <w:rFonts w:ascii="Times New Roman" w:hAnsi="Times New Roman" w:cs="Times New Roman"/>
          <w:sz w:val="28"/>
          <w:szCs w:val="28"/>
        </w:rPr>
        <w:t>»</w:t>
      </w:r>
    </w:p>
    <w:p w:rsidR="00067610" w:rsidRPr="00B96949" w:rsidRDefault="00067610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на 2014-2016г</w:t>
      </w:r>
      <w:r w:rsidR="00E8446E" w:rsidRPr="00B96949">
        <w:rPr>
          <w:rFonts w:ascii="Times New Roman" w:hAnsi="Times New Roman" w:cs="Times New Roman"/>
          <w:sz w:val="28"/>
          <w:szCs w:val="28"/>
        </w:rPr>
        <w:t>оды</w:t>
      </w:r>
    </w:p>
    <w:p w:rsidR="00067610" w:rsidRPr="00B96949" w:rsidRDefault="00067610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67610" w:rsidRDefault="000A1008" w:rsidP="000A100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4B01" w:rsidRDefault="00067610" w:rsidP="00C64B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Подпрограмма</w:t>
      </w:r>
      <w:r w:rsidR="00C4712B">
        <w:rPr>
          <w:rFonts w:ascii="Times New Roman" w:hAnsi="Times New Roman" w:cs="Times New Roman"/>
          <w:sz w:val="28"/>
          <w:szCs w:val="28"/>
        </w:rPr>
        <w:t xml:space="preserve"> </w:t>
      </w:r>
      <w:r w:rsidR="00B96949" w:rsidRPr="00B96949">
        <w:rPr>
          <w:rFonts w:ascii="Times New Roman" w:hAnsi="Times New Roman" w:cs="Times New Roman"/>
          <w:sz w:val="28"/>
          <w:szCs w:val="28"/>
        </w:rPr>
        <w:t>2</w:t>
      </w:r>
      <w:r w:rsidR="00C4712B">
        <w:rPr>
          <w:rFonts w:ascii="Times New Roman" w:hAnsi="Times New Roman" w:cs="Times New Roman"/>
          <w:sz w:val="28"/>
          <w:szCs w:val="28"/>
        </w:rPr>
        <w:t xml:space="preserve"> </w:t>
      </w:r>
      <w:r w:rsidR="005B683F" w:rsidRPr="00B96949">
        <w:rPr>
          <w:rFonts w:ascii="Times New Roman" w:hAnsi="Times New Roman" w:cs="Times New Roman"/>
          <w:sz w:val="28"/>
          <w:szCs w:val="28"/>
        </w:rPr>
        <w:t>«</w:t>
      </w:r>
      <w:r w:rsidRPr="00B96949">
        <w:rPr>
          <w:rFonts w:ascii="Times New Roman" w:hAnsi="Times New Roman" w:cs="Times New Roman"/>
          <w:sz w:val="28"/>
          <w:szCs w:val="28"/>
        </w:rPr>
        <w:t xml:space="preserve">Развитие архивного дела в </w:t>
      </w:r>
      <w:r w:rsidR="00C80486" w:rsidRPr="00B96949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96949">
        <w:rPr>
          <w:rFonts w:ascii="Times New Roman" w:hAnsi="Times New Roman" w:cs="Times New Roman"/>
          <w:sz w:val="28"/>
          <w:szCs w:val="28"/>
        </w:rPr>
        <w:t>Канск</w:t>
      </w:r>
      <w:r w:rsidR="00C80486" w:rsidRPr="00B96949">
        <w:rPr>
          <w:rFonts w:ascii="Times New Roman" w:hAnsi="Times New Roman" w:cs="Times New Roman"/>
          <w:sz w:val="28"/>
          <w:szCs w:val="28"/>
        </w:rPr>
        <w:t>е</w:t>
      </w:r>
      <w:r w:rsidR="00227CB6">
        <w:rPr>
          <w:rFonts w:ascii="Times New Roman" w:hAnsi="Times New Roman" w:cs="Times New Roman"/>
          <w:sz w:val="28"/>
          <w:szCs w:val="28"/>
        </w:rPr>
        <w:t>»</w:t>
      </w:r>
    </w:p>
    <w:p w:rsidR="00C64B01" w:rsidRDefault="00C64B01" w:rsidP="00C64B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83F" w:rsidRDefault="00C64B01" w:rsidP="00C64B0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C64B01" w:rsidRDefault="00C64B01" w:rsidP="00C64B0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5B683F" w:rsidTr="00B96949">
        <w:tc>
          <w:tcPr>
            <w:tcW w:w="3463" w:type="dxa"/>
          </w:tcPr>
          <w:p w:rsidR="005B683F" w:rsidRDefault="005B683F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2" w:type="dxa"/>
          </w:tcPr>
          <w:p w:rsidR="005B683F" w:rsidRDefault="005B683F" w:rsidP="00E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архивного дела в 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Канске»</w:t>
            </w:r>
            <w:r w:rsidR="00B9694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5B683F" w:rsidTr="00B96949">
        <w:tc>
          <w:tcPr>
            <w:tcW w:w="3463" w:type="dxa"/>
          </w:tcPr>
          <w:p w:rsidR="005B683F" w:rsidRDefault="005B683F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2" w:type="dxa"/>
          </w:tcPr>
          <w:p w:rsidR="005B683F" w:rsidRDefault="005B683F" w:rsidP="00E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  <w:r w:rsidR="00B96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 xml:space="preserve"> на 2014 – 2016 годы</w:t>
            </w:r>
          </w:p>
        </w:tc>
      </w:tr>
      <w:tr w:rsidR="005B683F" w:rsidTr="00B96949">
        <w:tc>
          <w:tcPr>
            <w:tcW w:w="3463" w:type="dxa"/>
          </w:tcPr>
          <w:p w:rsidR="005B683F" w:rsidRDefault="005E2BBF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2" w:type="dxa"/>
          </w:tcPr>
          <w:p w:rsidR="005B683F" w:rsidRDefault="00564D06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  <w:r w:rsidR="00C64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683F" w:rsidRDefault="00BA002A" w:rsidP="00E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 «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r w:rsidR="0022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B97" w:rsidTr="000D4010">
        <w:trPr>
          <w:trHeight w:val="2908"/>
        </w:trPr>
        <w:tc>
          <w:tcPr>
            <w:tcW w:w="3463" w:type="dxa"/>
          </w:tcPr>
          <w:p w:rsidR="00F84B97" w:rsidRPr="002F288A" w:rsidRDefault="00F84B97" w:rsidP="00F84B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EE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задачи подпрограммы</w:t>
            </w:r>
          </w:p>
        </w:tc>
        <w:tc>
          <w:tcPr>
            <w:tcW w:w="5522" w:type="dxa"/>
          </w:tcPr>
          <w:p w:rsidR="00F84B97" w:rsidRPr="00383EE5" w:rsidRDefault="00F84B97" w:rsidP="00B9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9067A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эффективное использование культурного наследия города</w:t>
            </w:r>
          </w:p>
          <w:p w:rsidR="00F84B97" w:rsidRDefault="00F84B97" w:rsidP="00585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информационно – технологической инфраструктуры архива;</w:t>
            </w:r>
          </w:p>
          <w:p w:rsidR="00F84B97" w:rsidRPr="00383EE5" w:rsidRDefault="0053459C" w:rsidP="00F8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эффективно</w:t>
            </w:r>
            <w:r w:rsidR="004D3E28">
              <w:rPr>
                <w:rFonts w:ascii="Times New Roman" w:hAnsi="Times New Roman" w:cs="Times New Roman"/>
                <w:sz w:val="28"/>
                <w:szCs w:val="28"/>
              </w:rPr>
              <w:t>го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архива</w:t>
            </w:r>
          </w:p>
        </w:tc>
      </w:tr>
      <w:tr w:rsidR="005B683F" w:rsidTr="00B96949">
        <w:trPr>
          <w:trHeight w:val="1104"/>
        </w:trPr>
        <w:tc>
          <w:tcPr>
            <w:tcW w:w="3463" w:type="dxa"/>
          </w:tcPr>
          <w:p w:rsidR="005B683F" w:rsidRDefault="005859D7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5522" w:type="dxa"/>
          </w:tcPr>
          <w:p w:rsidR="00D70EBE" w:rsidRDefault="00A30F84" w:rsidP="00D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0EBE">
              <w:rPr>
                <w:rFonts w:ascii="Times New Roman" w:hAnsi="Times New Roman" w:cs="Times New Roman"/>
                <w:sz w:val="28"/>
                <w:szCs w:val="28"/>
              </w:rPr>
              <w:t>оля архивных фондов Муниципального казённого учреждения  «Канский городской архив», переведенных в электронную форму, в общем объеме архивных фондов Муниципального казённого учреждения  «Канский городской архив» к 2016 году составит 100%,</w:t>
            </w:r>
          </w:p>
          <w:p w:rsidR="00D70EBE" w:rsidRDefault="00D70EBE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D7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оля 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</w:t>
            </w:r>
            <w:r w:rsidRPr="00D70EBE">
              <w:rPr>
                <w:rFonts w:ascii="Times New Roman" w:hAnsi="Times New Roman" w:cs="Times New Roman"/>
                <w:sz w:val="28"/>
                <w:szCs w:val="28"/>
              </w:rPr>
              <w:t>МКУ «Канский городской архив»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100%</w:t>
            </w:r>
            <w:r w:rsidRPr="00D70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FA4" w:rsidRDefault="00D70EBE" w:rsidP="00D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удовлетворённых запросов польз</w:t>
            </w:r>
            <w:r w:rsidR="00A30F84">
              <w:rPr>
                <w:rFonts w:ascii="Times New Roman" w:hAnsi="Times New Roman" w:cs="Times New Roman"/>
                <w:sz w:val="28"/>
                <w:szCs w:val="28"/>
              </w:rPr>
              <w:t>ователям в общем объёме запросов, поступающих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«Канский городской архив»</w:t>
            </w:r>
            <w:r w:rsidR="000939C0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100%,</w:t>
            </w:r>
          </w:p>
          <w:p w:rsidR="000939C0" w:rsidRPr="004F2886" w:rsidRDefault="000939C0" w:rsidP="0009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архивных фондов хранящихся в нормативных условиях к 2016 году составит 100%,</w:t>
            </w:r>
          </w:p>
        </w:tc>
      </w:tr>
      <w:tr w:rsidR="00B52BB0" w:rsidTr="00B96949">
        <w:tc>
          <w:tcPr>
            <w:tcW w:w="3463" w:type="dxa"/>
          </w:tcPr>
          <w:p w:rsidR="00B52BB0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22" w:type="dxa"/>
          </w:tcPr>
          <w:p w:rsidR="00B52BB0" w:rsidRPr="002A09D2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  <w:p w:rsidR="00B52BB0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B0" w:rsidTr="00B96949">
        <w:tc>
          <w:tcPr>
            <w:tcW w:w="3463" w:type="dxa"/>
          </w:tcPr>
          <w:p w:rsidR="00B52BB0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D63BD7" w:rsidRDefault="0033728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206E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 w:rsidR="008D3234"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составляет 8328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63BD7" w:rsidRDefault="00D63BD7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2711,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63BD7" w:rsidRDefault="008D3234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2808,3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3BD7" w:rsidRDefault="008D3234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2808,3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206E" w:rsidRDefault="00D63BD7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58095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городского</w:t>
            </w:r>
            <w:r w:rsidR="00D6206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7729,3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56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1BF4" w:rsidRDefault="00601BF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– 2515,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1BF4" w:rsidRDefault="00601BF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27C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2606,8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1BF4" w:rsidRDefault="00601BF4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5809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2606,8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095A" w:rsidRDefault="0058095A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счёт средст</w:t>
            </w:r>
            <w:r w:rsidR="00B316F3">
              <w:rPr>
                <w:rFonts w:ascii="Times New Roman" w:hAnsi="Times New Roman" w:cs="Times New Roman"/>
                <w:sz w:val="28"/>
                <w:szCs w:val="28"/>
              </w:rPr>
              <w:t xml:space="preserve">в краевого бюджета составляет </w:t>
            </w:r>
            <w:r w:rsidR="008D3234">
              <w:rPr>
                <w:rFonts w:ascii="Times New Roman" w:hAnsi="Times New Roman" w:cs="Times New Roman"/>
                <w:sz w:val="28"/>
                <w:szCs w:val="28"/>
              </w:rPr>
              <w:t>598,7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58095A" w:rsidRDefault="00B316F3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0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62076" w:rsidRDefault="008D3234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201,5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20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A002A" w:rsidRDefault="008D3234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201,5</w:t>
            </w:r>
            <w:r w:rsidR="0075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1620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01BF4" w:rsidTr="00B96949">
        <w:tc>
          <w:tcPr>
            <w:tcW w:w="3463" w:type="dxa"/>
          </w:tcPr>
          <w:p w:rsidR="00601BF4" w:rsidRDefault="00601BF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522" w:type="dxa"/>
          </w:tcPr>
          <w:p w:rsidR="00601BF4" w:rsidRDefault="00A30F8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45E">
              <w:rPr>
                <w:rFonts w:ascii="Times New Roman" w:hAnsi="Times New Roman" w:cs="Times New Roman"/>
                <w:sz w:val="28"/>
                <w:szCs w:val="28"/>
              </w:rPr>
              <w:t>онтроль за исполнением подпрограммы осуществляют:</w:t>
            </w:r>
          </w:p>
          <w:p w:rsidR="0063145E" w:rsidRDefault="00BA002A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«Ф</w:t>
            </w:r>
            <w:r w:rsidR="0063145E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3145E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02A" w:rsidRDefault="00BA002A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 – счётная комиссия города Канска</w:t>
            </w:r>
          </w:p>
          <w:p w:rsidR="0063145E" w:rsidRDefault="0063145E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83F" w:rsidRDefault="005B683F" w:rsidP="005B68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145E" w:rsidRDefault="000939C0" w:rsidP="000A60F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0A60F0" w:rsidRPr="000A60F0" w:rsidRDefault="000A60F0" w:rsidP="000A60F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145E" w:rsidRDefault="000A60F0" w:rsidP="000A6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145E" w:rsidRPr="000A60F0">
        <w:rPr>
          <w:rFonts w:ascii="Times New Roman" w:hAnsi="Times New Roman" w:cs="Times New Roman"/>
          <w:sz w:val="28"/>
          <w:szCs w:val="28"/>
        </w:rPr>
        <w:t>Постановка обще</w:t>
      </w:r>
      <w:r w:rsidR="008A4199">
        <w:rPr>
          <w:rFonts w:ascii="Times New Roman" w:hAnsi="Times New Roman" w:cs="Times New Roman"/>
          <w:sz w:val="28"/>
          <w:szCs w:val="28"/>
        </w:rPr>
        <w:t>городск</w:t>
      </w:r>
      <w:r w:rsidR="0063145E" w:rsidRPr="000A60F0">
        <w:rPr>
          <w:rFonts w:ascii="Times New Roman" w:hAnsi="Times New Roman" w:cs="Times New Roman"/>
          <w:sz w:val="28"/>
          <w:szCs w:val="28"/>
        </w:rPr>
        <w:t>ой проблемы и обоснование необходимости разработки подпрограммы</w:t>
      </w:r>
    </w:p>
    <w:p w:rsidR="000A60F0" w:rsidRDefault="000A60F0" w:rsidP="000A6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002A" w:rsidRPr="000A60F0" w:rsidRDefault="00BA002A" w:rsidP="000939C0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направлена на решение задачи</w:t>
      </w:r>
      <w:r w:rsidR="000939C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«Сохранение и эффективное использование культурного наследия города Канска».</w:t>
      </w:r>
    </w:p>
    <w:p w:rsidR="0063145E" w:rsidRDefault="0063145E" w:rsidP="000A6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F0">
        <w:rPr>
          <w:rFonts w:ascii="Times New Roman" w:hAnsi="Times New Roman" w:cs="Times New Roman"/>
          <w:sz w:val="28"/>
          <w:szCs w:val="28"/>
        </w:rPr>
        <w:lastRenderedPageBreak/>
        <w:t>Архивные документы, хран</w:t>
      </w:r>
      <w:r w:rsidR="008A4199">
        <w:rPr>
          <w:rFonts w:ascii="Times New Roman" w:hAnsi="Times New Roman" w:cs="Times New Roman"/>
          <w:sz w:val="28"/>
          <w:szCs w:val="28"/>
        </w:rPr>
        <w:t>ящ</w:t>
      </w:r>
      <w:r w:rsidRPr="000A60F0">
        <w:rPr>
          <w:rFonts w:ascii="Times New Roman" w:hAnsi="Times New Roman" w:cs="Times New Roman"/>
          <w:sz w:val="28"/>
          <w:szCs w:val="28"/>
        </w:rPr>
        <w:t xml:space="preserve">иеся в архиве </w:t>
      </w:r>
      <w:r w:rsidR="008A4199">
        <w:rPr>
          <w:rFonts w:ascii="Times New Roman" w:hAnsi="Times New Roman" w:cs="Times New Roman"/>
          <w:sz w:val="28"/>
          <w:szCs w:val="28"/>
        </w:rPr>
        <w:t>город</w:t>
      </w:r>
      <w:r w:rsidRPr="000A60F0">
        <w:rPr>
          <w:rFonts w:ascii="Times New Roman" w:hAnsi="Times New Roman" w:cs="Times New Roman"/>
          <w:sz w:val="28"/>
          <w:szCs w:val="28"/>
        </w:rPr>
        <w:t>а, являются составной частью  Архивного фонда Российской Федерации</w:t>
      </w:r>
      <w:r w:rsidR="000A60F0" w:rsidRPr="000A60F0">
        <w:rPr>
          <w:rFonts w:ascii="Times New Roman" w:hAnsi="Times New Roman" w:cs="Times New Roman"/>
          <w:sz w:val="28"/>
          <w:szCs w:val="28"/>
        </w:rPr>
        <w:t xml:space="preserve"> – неотъемлемой частью историко-культурного наследия </w:t>
      </w:r>
      <w:r w:rsidR="008A4199">
        <w:rPr>
          <w:rFonts w:ascii="Times New Roman" w:hAnsi="Times New Roman" w:cs="Times New Roman"/>
          <w:sz w:val="28"/>
          <w:szCs w:val="28"/>
        </w:rPr>
        <w:t>города и края</w:t>
      </w:r>
      <w:r w:rsidR="000A60F0">
        <w:rPr>
          <w:rFonts w:ascii="Times New Roman" w:hAnsi="Times New Roman" w:cs="Times New Roman"/>
          <w:sz w:val="28"/>
          <w:szCs w:val="28"/>
        </w:rPr>
        <w:t>, одним из символов российс</w:t>
      </w:r>
      <w:r w:rsidR="000A60F0" w:rsidRPr="000A60F0">
        <w:rPr>
          <w:rFonts w:ascii="Times New Roman" w:hAnsi="Times New Roman" w:cs="Times New Roman"/>
          <w:sz w:val="28"/>
          <w:szCs w:val="28"/>
        </w:rPr>
        <w:t>кой государственности.</w:t>
      </w:r>
    </w:p>
    <w:p w:rsidR="002A6914" w:rsidRDefault="000A60F0" w:rsidP="000A6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«Канский</w:t>
      </w:r>
      <w:r w:rsidR="003D10DF">
        <w:rPr>
          <w:rFonts w:ascii="Times New Roman" w:hAnsi="Times New Roman" w:cs="Times New Roman"/>
          <w:sz w:val="28"/>
          <w:szCs w:val="28"/>
        </w:rPr>
        <w:t xml:space="preserve"> </w:t>
      </w:r>
      <w:r w:rsidR="008A4199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архив»</w:t>
      </w:r>
      <w:r w:rsidR="00283E98">
        <w:rPr>
          <w:rFonts w:ascii="Times New Roman" w:hAnsi="Times New Roman" w:cs="Times New Roman"/>
          <w:sz w:val="28"/>
          <w:szCs w:val="28"/>
        </w:rPr>
        <w:t xml:space="preserve"> по данным государственного учё</w:t>
      </w:r>
      <w:r w:rsidR="00682919">
        <w:rPr>
          <w:rFonts w:ascii="Times New Roman" w:hAnsi="Times New Roman" w:cs="Times New Roman"/>
          <w:sz w:val="28"/>
          <w:szCs w:val="28"/>
        </w:rPr>
        <w:t>та</w:t>
      </w:r>
      <w:r w:rsidR="007554D2" w:rsidRPr="007554D2">
        <w:rPr>
          <w:rFonts w:ascii="Times New Roman" w:hAnsi="Times New Roman" w:cs="Times New Roman"/>
          <w:sz w:val="28"/>
          <w:szCs w:val="28"/>
        </w:rPr>
        <w:t xml:space="preserve"> </w:t>
      </w:r>
      <w:r w:rsidR="00682919">
        <w:rPr>
          <w:rFonts w:ascii="Times New Roman" w:hAnsi="Times New Roman" w:cs="Times New Roman"/>
          <w:sz w:val="28"/>
          <w:szCs w:val="28"/>
        </w:rPr>
        <w:t xml:space="preserve">на </w:t>
      </w:r>
      <w:r w:rsidR="00283E98">
        <w:rPr>
          <w:rFonts w:ascii="Times New Roman" w:hAnsi="Times New Roman" w:cs="Times New Roman"/>
          <w:sz w:val="28"/>
          <w:szCs w:val="28"/>
        </w:rPr>
        <w:t>0</w:t>
      </w:r>
      <w:r w:rsidR="00682919">
        <w:rPr>
          <w:rFonts w:ascii="Times New Roman" w:hAnsi="Times New Roman" w:cs="Times New Roman"/>
          <w:sz w:val="28"/>
          <w:szCs w:val="28"/>
        </w:rPr>
        <w:t xml:space="preserve">1 января 2013 года </w:t>
      </w:r>
      <w:r w:rsidR="000939C0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8A4199">
        <w:rPr>
          <w:rFonts w:ascii="Times New Roman" w:hAnsi="Times New Roman" w:cs="Times New Roman"/>
          <w:sz w:val="28"/>
          <w:szCs w:val="28"/>
        </w:rPr>
        <w:t>55532</w:t>
      </w:r>
      <w:r w:rsidR="00B17FB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A4199">
        <w:rPr>
          <w:rFonts w:ascii="Times New Roman" w:hAnsi="Times New Roman" w:cs="Times New Roman"/>
          <w:sz w:val="28"/>
          <w:szCs w:val="28"/>
        </w:rPr>
        <w:t>ы</w:t>
      </w:r>
      <w:r w:rsidR="00B17FBB">
        <w:rPr>
          <w:rFonts w:ascii="Times New Roman" w:hAnsi="Times New Roman" w:cs="Times New Roman"/>
          <w:sz w:val="28"/>
          <w:szCs w:val="28"/>
        </w:rPr>
        <w:t xml:space="preserve"> хранения. Структура архивных документов представлена управленческими документами</w:t>
      </w:r>
      <w:r w:rsidR="008A4199">
        <w:rPr>
          <w:rFonts w:ascii="Times New Roman" w:hAnsi="Times New Roman" w:cs="Times New Roman"/>
          <w:sz w:val="28"/>
          <w:szCs w:val="28"/>
        </w:rPr>
        <w:t>,</w:t>
      </w:r>
      <w:r w:rsidR="002A6914">
        <w:rPr>
          <w:rFonts w:ascii="Times New Roman" w:hAnsi="Times New Roman" w:cs="Times New Roman"/>
          <w:sz w:val="28"/>
          <w:szCs w:val="28"/>
        </w:rPr>
        <w:t xml:space="preserve"> документами по личному составу</w:t>
      </w:r>
      <w:r w:rsidR="008A4199">
        <w:rPr>
          <w:rFonts w:ascii="Times New Roman" w:hAnsi="Times New Roman" w:cs="Times New Roman"/>
          <w:sz w:val="28"/>
          <w:szCs w:val="28"/>
        </w:rPr>
        <w:t>, документами личного происхождения</w:t>
      </w:r>
      <w:r w:rsidR="0014439D">
        <w:rPr>
          <w:rFonts w:ascii="Times New Roman" w:hAnsi="Times New Roman" w:cs="Times New Roman"/>
          <w:sz w:val="28"/>
          <w:szCs w:val="28"/>
        </w:rPr>
        <w:t>, научно-технической документацией</w:t>
      </w:r>
      <w:r w:rsidR="008A4199">
        <w:rPr>
          <w:rFonts w:ascii="Times New Roman" w:hAnsi="Times New Roman" w:cs="Times New Roman"/>
          <w:sz w:val="28"/>
          <w:szCs w:val="28"/>
        </w:rPr>
        <w:t xml:space="preserve"> и фотодокументами</w:t>
      </w:r>
      <w:r w:rsidR="00B17FBB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283E98">
        <w:rPr>
          <w:rFonts w:ascii="Times New Roman" w:hAnsi="Times New Roman" w:cs="Times New Roman"/>
          <w:sz w:val="28"/>
          <w:szCs w:val="28"/>
        </w:rPr>
        <w:t xml:space="preserve">- </w:t>
      </w:r>
      <w:r w:rsidR="00B17FBB">
        <w:rPr>
          <w:rFonts w:ascii="Times New Roman" w:hAnsi="Times New Roman" w:cs="Times New Roman"/>
          <w:sz w:val="28"/>
          <w:szCs w:val="28"/>
        </w:rPr>
        <w:t>100</w:t>
      </w:r>
      <w:r w:rsidR="00B17FBB" w:rsidRPr="00B17FBB">
        <w:rPr>
          <w:rFonts w:ascii="Times New Roman" w:hAnsi="Times New Roman" w:cs="Times New Roman"/>
          <w:sz w:val="28"/>
          <w:szCs w:val="28"/>
        </w:rPr>
        <w:t>%</w:t>
      </w:r>
      <w:r w:rsidR="002A6914">
        <w:rPr>
          <w:rFonts w:ascii="Times New Roman" w:hAnsi="Times New Roman" w:cs="Times New Roman"/>
          <w:sz w:val="28"/>
          <w:szCs w:val="28"/>
        </w:rPr>
        <w:t>.</w:t>
      </w:r>
    </w:p>
    <w:p w:rsidR="00EE6734" w:rsidRPr="002A6914" w:rsidRDefault="00283E98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Архивохранилища</w:t>
      </w:r>
      <w:r w:rsidR="00C475C5">
        <w:rPr>
          <w:rFonts w:ascii="Times New Roman" w:hAnsi="Times New Roman" w:cs="Times New Roman"/>
          <w:sz w:val="28"/>
          <w:szCs w:val="28"/>
        </w:rPr>
        <w:t xml:space="preserve"> </w:t>
      </w:r>
      <w:r w:rsidR="008A4199">
        <w:rPr>
          <w:rFonts w:ascii="Times New Roman" w:hAnsi="Times New Roman" w:cs="Times New Roman"/>
          <w:sz w:val="28"/>
          <w:szCs w:val="28"/>
        </w:rPr>
        <w:t>городск</w:t>
      </w:r>
      <w:r w:rsidR="00EE6734" w:rsidRPr="002A6914">
        <w:rPr>
          <w:rFonts w:ascii="Times New Roman" w:hAnsi="Times New Roman" w:cs="Times New Roman"/>
          <w:sz w:val="28"/>
          <w:szCs w:val="28"/>
        </w:rPr>
        <w:t>ого архив</w:t>
      </w:r>
      <w:r w:rsidR="002A6914">
        <w:rPr>
          <w:rFonts w:ascii="Times New Roman" w:hAnsi="Times New Roman" w:cs="Times New Roman"/>
          <w:sz w:val="28"/>
          <w:szCs w:val="28"/>
        </w:rPr>
        <w:t>а</w:t>
      </w:r>
      <w:r w:rsidR="00EE6734" w:rsidRPr="002A6914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2A6914">
        <w:rPr>
          <w:rFonts w:ascii="Times New Roman" w:hAnsi="Times New Roman" w:cs="Times New Roman"/>
          <w:sz w:val="28"/>
          <w:szCs w:val="28"/>
        </w:rPr>
        <w:t xml:space="preserve"> в приспособленных помещениях </w:t>
      </w:r>
      <w:r w:rsidR="008A4199">
        <w:rPr>
          <w:rFonts w:ascii="Times New Roman" w:hAnsi="Times New Roman" w:cs="Times New Roman"/>
          <w:sz w:val="28"/>
          <w:szCs w:val="28"/>
        </w:rPr>
        <w:t>на 2 и 3 этажах административного</w:t>
      </w:r>
      <w:r w:rsidR="00C475C5">
        <w:rPr>
          <w:rFonts w:ascii="Times New Roman" w:hAnsi="Times New Roman" w:cs="Times New Roman"/>
          <w:sz w:val="28"/>
          <w:szCs w:val="28"/>
        </w:rPr>
        <w:t xml:space="preserve"> </w:t>
      </w:r>
      <w:r w:rsidR="002A6914">
        <w:rPr>
          <w:rFonts w:ascii="Times New Roman" w:hAnsi="Times New Roman" w:cs="Times New Roman"/>
          <w:sz w:val="28"/>
          <w:szCs w:val="28"/>
        </w:rPr>
        <w:t>здания.</w:t>
      </w:r>
    </w:p>
    <w:p w:rsidR="00B17FBB" w:rsidRDefault="00B17FBB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34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="008A4199">
        <w:rPr>
          <w:rFonts w:ascii="Times New Roman" w:hAnsi="Times New Roman" w:cs="Times New Roman"/>
          <w:sz w:val="28"/>
          <w:szCs w:val="28"/>
        </w:rPr>
        <w:t>,</w:t>
      </w:r>
      <w:r w:rsidRPr="00EE6734">
        <w:rPr>
          <w:rFonts w:ascii="Times New Roman" w:hAnsi="Times New Roman" w:cs="Times New Roman"/>
          <w:sz w:val="28"/>
          <w:szCs w:val="28"/>
        </w:rPr>
        <w:t xml:space="preserve"> архивные документы должны храниться в нормативных условиях, обеспечивающих</w:t>
      </w:r>
      <w:r w:rsidR="00EE6734">
        <w:rPr>
          <w:rFonts w:ascii="Times New Roman" w:hAnsi="Times New Roman" w:cs="Times New Roman"/>
          <w:sz w:val="28"/>
          <w:szCs w:val="28"/>
        </w:rPr>
        <w:t xml:space="preserve"> их вечное хранение и безопасность.</w:t>
      </w:r>
    </w:p>
    <w:p w:rsidR="00682919" w:rsidRDefault="0068291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нормативных условий хранения документов это сложный, дорогостоящий и многоплановый процесс. На способы и методы его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682919" w:rsidRDefault="008A419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682919">
        <w:rPr>
          <w:rFonts w:ascii="Times New Roman" w:hAnsi="Times New Roman" w:cs="Times New Roman"/>
          <w:sz w:val="28"/>
          <w:szCs w:val="28"/>
        </w:rPr>
        <w:t>й архив</w:t>
      </w:r>
      <w:r w:rsidR="0053459C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682919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134BBA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3D10DF">
        <w:rPr>
          <w:rFonts w:ascii="Times New Roman" w:hAnsi="Times New Roman" w:cs="Times New Roman"/>
          <w:sz w:val="28"/>
          <w:szCs w:val="28"/>
        </w:rPr>
        <w:t xml:space="preserve"> </w:t>
      </w:r>
      <w:r w:rsidR="00682919">
        <w:rPr>
          <w:rFonts w:ascii="Times New Roman" w:hAnsi="Times New Roman" w:cs="Times New Roman"/>
          <w:sz w:val="28"/>
          <w:szCs w:val="28"/>
        </w:rPr>
        <w:t>охранно-пожарно</w:t>
      </w:r>
      <w:r>
        <w:rPr>
          <w:rFonts w:ascii="Times New Roman" w:hAnsi="Times New Roman" w:cs="Times New Roman"/>
          <w:sz w:val="28"/>
          <w:szCs w:val="28"/>
        </w:rPr>
        <w:t>го оповещения</w:t>
      </w:r>
      <w:r w:rsidR="00682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439D">
        <w:rPr>
          <w:rFonts w:ascii="Times New Roman" w:hAnsi="Times New Roman" w:cs="Times New Roman"/>
          <w:sz w:val="28"/>
          <w:szCs w:val="28"/>
        </w:rPr>
        <w:t>5</w:t>
      </w:r>
      <w:r w:rsidR="00682919" w:rsidRPr="00682919">
        <w:rPr>
          <w:rFonts w:ascii="Times New Roman" w:hAnsi="Times New Roman" w:cs="Times New Roman"/>
          <w:sz w:val="28"/>
          <w:szCs w:val="28"/>
        </w:rPr>
        <w:t>%</w:t>
      </w:r>
      <w:r w:rsidR="00682919">
        <w:rPr>
          <w:rFonts w:ascii="Times New Roman" w:hAnsi="Times New Roman" w:cs="Times New Roman"/>
          <w:sz w:val="28"/>
          <w:szCs w:val="28"/>
        </w:rPr>
        <w:t xml:space="preserve"> архивных документов хранятся на металлических стеллажах.</w:t>
      </w:r>
    </w:p>
    <w:p w:rsidR="002A6914" w:rsidRPr="002A6914" w:rsidRDefault="0068291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83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имеются проблемы </w:t>
      </w:r>
      <w:r w:rsidR="009A624F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-технического и информационного обеспечения архива. Быстрыми темпами идет пополнение архива </w:t>
      </w:r>
      <w:r w:rsidR="008A419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новыми документами,</w:t>
      </w:r>
      <w:r w:rsidR="009A624F">
        <w:rPr>
          <w:rFonts w:ascii="Times New Roman" w:hAnsi="Times New Roman" w:cs="Times New Roman"/>
          <w:sz w:val="28"/>
          <w:szCs w:val="28"/>
        </w:rPr>
        <w:t xml:space="preserve"> з</w:t>
      </w:r>
      <w:r w:rsidR="002A6914">
        <w:rPr>
          <w:rFonts w:ascii="Times New Roman" w:hAnsi="Times New Roman" w:cs="Times New Roman"/>
          <w:sz w:val="28"/>
          <w:szCs w:val="28"/>
        </w:rPr>
        <w:t xml:space="preserve">агруженность архивохранилищ составляет </w:t>
      </w:r>
      <w:r w:rsidR="0014439D">
        <w:rPr>
          <w:rFonts w:ascii="Times New Roman" w:hAnsi="Times New Roman" w:cs="Times New Roman"/>
          <w:sz w:val="28"/>
          <w:szCs w:val="28"/>
        </w:rPr>
        <w:t>7</w:t>
      </w:r>
      <w:r w:rsidR="002A6914">
        <w:rPr>
          <w:rFonts w:ascii="Times New Roman" w:hAnsi="Times New Roman" w:cs="Times New Roman"/>
          <w:sz w:val="28"/>
          <w:szCs w:val="28"/>
        </w:rPr>
        <w:t>0</w:t>
      </w:r>
      <w:r w:rsidR="002A6914" w:rsidRPr="00B67DF8">
        <w:rPr>
          <w:rFonts w:ascii="Times New Roman" w:hAnsi="Times New Roman" w:cs="Times New Roman"/>
          <w:sz w:val="28"/>
          <w:szCs w:val="28"/>
        </w:rPr>
        <w:t>%</w:t>
      </w:r>
      <w:r w:rsidR="002A6914">
        <w:rPr>
          <w:rFonts w:ascii="Times New Roman" w:hAnsi="Times New Roman" w:cs="Times New Roman"/>
          <w:sz w:val="28"/>
          <w:szCs w:val="28"/>
        </w:rPr>
        <w:t>.</w:t>
      </w:r>
    </w:p>
    <w:p w:rsidR="00EE6734" w:rsidRDefault="009A624F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архивохранилищах </w:t>
      </w:r>
      <w:r w:rsidR="00EE6734">
        <w:rPr>
          <w:rFonts w:ascii="Times New Roman" w:hAnsi="Times New Roman" w:cs="Times New Roman"/>
          <w:sz w:val="28"/>
          <w:szCs w:val="28"/>
        </w:rPr>
        <w:t>не в полной мере поддерживаются нормативные режимы хранения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E67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734" w:rsidRDefault="007554D2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6734">
        <w:rPr>
          <w:rFonts w:ascii="Times New Roman" w:hAnsi="Times New Roman" w:cs="Times New Roman"/>
          <w:sz w:val="28"/>
          <w:szCs w:val="28"/>
        </w:rPr>
        <w:t>емпературно</w:t>
      </w:r>
      <w:r w:rsidR="000939C0">
        <w:rPr>
          <w:rFonts w:ascii="Times New Roman" w:hAnsi="Times New Roman" w:cs="Times New Roman"/>
          <w:sz w:val="28"/>
          <w:szCs w:val="28"/>
        </w:rPr>
        <w:t>-</w:t>
      </w:r>
      <w:r w:rsidR="00EE6734">
        <w:rPr>
          <w:rFonts w:ascii="Times New Roman" w:hAnsi="Times New Roman" w:cs="Times New Roman"/>
          <w:sz w:val="28"/>
          <w:szCs w:val="28"/>
        </w:rPr>
        <w:t>влажный – протекает крыша третьего этаж</w:t>
      </w:r>
      <w:r w:rsidR="0014439D">
        <w:rPr>
          <w:rFonts w:ascii="Times New Roman" w:hAnsi="Times New Roman" w:cs="Times New Roman"/>
          <w:sz w:val="28"/>
          <w:szCs w:val="28"/>
        </w:rPr>
        <w:t>а</w:t>
      </w:r>
      <w:r w:rsidR="00EE6734">
        <w:rPr>
          <w:rFonts w:ascii="Times New Roman" w:hAnsi="Times New Roman" w:cs="Times New Roman"/>
          <w:sz w:val="28"/>
          <w:szCs w:val="28"/>
        </w:rPr>
        <w:t xml:space="preserve"> хранилищ;</w:t>
      </w:r>
    </w:p>
    <w:p w:rsidR="00EE6734" w:rsidRDefault="000939C0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световой - </w:t>
      </w:r>
      <w:r w:rsidR="00EE6734">
        <w:rPr>
          <w:rFonts w:ascii="Times New Roman" w:hAnsi="Times New Roman" w:cs="Times New Roman"/>
          <w:sz w:val="28"/>
          <w:szCs w:val="28"/>
        </w:rPr>
        <w:t>на третьем и втором этажах архивохранилищ имеются световые окна;</w:t>
      </w:r>
    </w:p>
    <w:p w:rsidR="002A6914" w:rsidRDefault="00EE6734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</w:t>
      </w:r>
      <w:r w:rsidR="000939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гигиенический – в помещениях всех  архивохранилищ  не проводился даже косметический ремонт</w:t>
      </w:r>
      <w:r w:rsidR="002A6914">
        <w:rPr>
          <w:rFonts w:ascii="Times New Roman" w:hAnsi="Times New Roman" w:cs="Times New Roman"/>
          <w:sz w:val="28"/>
          <w:szCs w:val="28"/>
        </w:rPr>
        <w:t>.</w:t>
      </w:r>
    </w:p>
    <w:p w:rsidR="002E6F45" w:rsidRPr="002E6F45" w:rsidRDefault="002E6F45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45">
        <w:rPr>
          <w:rFonts w:ascii="Times New Roman" w:hAnsi="Times New Roman" w:cs="Times New Roman"/>
          <w:sz w:val="28"/>
          <w:szCs w:val="28"/>
        </w:rPr>
        <w:t>Длительное хранение и интенсивное использование архивных документов приводит к ухудшению физического состояния их материальной основы, а в ряде случаев и затухание текстов. В результате архивные документы становятся недоступными для пользователей и могут быть безвозвратно утрачены для обществ</w:t>
      </w:r>
      <w:r w:rsidR="001B4E98">
        <w:rPr>
          <w:rFonts w:ascii="Times New Roman" w:hAnsi="Times New Roman" w:cs="Times New Roman"/>
          <w:sz w:val="28"/>
          <w:szCs w:val="28"/>
        </w:rPr>
        <w:t>а</w:t>
      </w:r>
      <w:r w:rsidR="000939C0">
        <w:rPr>
          <w:rFonts w:ascii="Times New Roman" w:hAnsi="Times New Roman" w:cs="Times New Roman"/>
          <w:sz w:val="28"/>
          <w:szCs w:val="28"/>
        </w:rPr>
        <w:t>.</w:t>
      </w:r>
    </w:p>
    <w:p w:rsidR="002E6F45" w:rsidRPr="002E6F45" w:rsidRDefault="002A6914" w:rsidP="001B4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45">
        <w:rPr>
          <w:rFonts w:ascii="Times New Roman" w:hAnsi="Times New Roman" w:cs="Times New Roman"/>
          <w:sz w:val="28"/>
          <w:szCs w:val="28"/>
        </w:rPr>
        <w:t>Подпрограмма в части информатизации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предусматривает создание электронных описей, увеличение объема электронного фонда пользования в соответствии с требованиями, позволяющими реализовать Ф</w:t>
      </w:r>
      <w:r w:rsidR="00283E98">
        <w:rPr>
          <w:rFonts w:ascii="Times New Roman" w:hAnsi="Times New Roman" w:cs="Times New Roman"/>
          <w:sz w:val="28"/>
          <w:szCs w:val="28"/>
        </w:rPr>
        <w:t>едеральный закон от 22.10.2004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№ 125- ФЗ «Об архивном деле в Российской Федерации» в части государственного учета архивных документов и создания к ним научно-справочного аппарата на основе внедрения отраслевог</w:t>
      </w:r>
      <w:r w:rsidR="00283E98">
        <w:rPr>
          <w:rFonts w:ascii="Times New Roman" w:hAnsi="Times New Roman" w:cs="Times New Roman"/>
          <w:sz w:val="28"/>
          <w:szCs w:val="28"/>
        </w:rPr>
        <w:t>о ПК «Архивный фонд» и Стратегии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</w:t>
      </w:r>
      <w:r w:rsidR="00283E98">
        <w:rPr>
          <w:rFonts w:ascii="Times New Roman" w:hAnsi="Times New Roman" w:cs="Times New Roman"/>
          <w:sz w:val="28"/>
          <w:szCs w:val="28"/>
        </w:rPr>
        <w:t>ссийской Федерации, утвержденной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07.02.2008 № Пр-212, в </w:t>
      </w:r>
      <w:r w:rsidR="00C06057" w:rsidRPr="002E6F45">
        <w:rPr>
          <w:rFonts w:ascii="Times New Roman" w:hAnsi="Times New Roman" w:cs="Times New Roman"/>
          <w:sz w:val="28"/>
          <w:szCs w:val="28"/>
        </w:rPr>
        <w:lastRenderedPageBreak/>
        <w:t>части перевода фондов в электронную форму.</w:t>
      </w:r>
      <w:r w:rsidR="0005042D">
        <w:rPr>
          <w:rFonts w:ascii="Times New Roman" w:hAnsi="Times New Roman" w:cs="Times New Roman"/>
          <w:sz w:val="28"/>
          <w:szCs w:val="28"/>
        </w:rPr>
        <w:t xml:space="preserve"> </w:t>
      </w:r>
      <w:r w:rsidR="006663EA" w:rsidRPr="002E6F45">
        <w:rPr>
          <w:rFonts w:ascii="Times New Roman" w:hAnsi="Times New Roman" w:cs="Times New Roman"/>
          <w:sz w:val="28"/>
          <w:szCs w:val="28"/>
        </w:rPr>
        <w:t>Это</w:t>
      </w:r>
      <w:r w:rsidR="007554D2">
        <w:rPr>
          <w:rFonts w:ascii="Times New Roman" w:hAnsi="Times New Roman" w:cs="Times New Roman"/>
          <w:sz w:val="28"/>
          <w:szCs w:val="28"/>
        </w:rPr>
        <w:t>,</w:t>
      </w:r>
      <w:r w:rsidR="006663EA" w:rsidRPr="002E6F45">
        <w:rPr>
          <w:rFonts w:ascii="Times New Roman" w:hAnsi="Times New Roman" w:cs="Times New Roman"/>
          <w:sz w:val="28"/>
          <w:szCs w:val="28"/>
        </w:rPr>
        <w:t xml:space="preserve"> в совокупности с созданием единой информационной среды взаимодействия между Канским</w:t>
      </w:r>
      <w:r w:rsidR="00AD3845">
        <w:rPr>
          <w:rFonts w:ascii="Times New Roman" w:hAnsi="Times New Roman" w:cs="Times New Roman"/>
          <w:sz w:val="28"/>
          <w:szCs w:val="28"/>
        </w:rPr>
        <w:t xml:space="preserve"> </w:t>
      </w:r>
      <w:r w:rsidR="0014439D">
        <w:rPr>
          <w:rFonts w:ascii="Times New Roman" w:hAnsi="Times New Roman" w:cs="Times New Roman"/>
          <w:sz w:val="28"/>
          <w:szCs w:val="28"/>
        </w:rPr>
        <w:t>городски</w:t>
      </w:r>
      <w:r w:rsidR="000939C0">
        <w:rPr>
          <w:rFonts w:ascii="Times New Roman" w:hAnsi="Times New Roman" w:cs="Times New Roman"/>
          <w:sz w:val="28"/>
          <w:szCs w:val="28"/>
        </w:rPr>
        <w:t xml:space="preserve">м архивом, </w:t>
      </w:r>
      <w:r w:rsidR="006663EA" w:rsidRPr="002E6F45">
        <w:rPr>
          <w:rFonts w:ascii="Times New Roman" w:hAnsi="Times New Roman" w:cs="Times New Roman"/>
          <w:sz w:val="28"/>
          <w:szCs w:val="28"/>
        </w:rPr>
        <w:t>архивами края и архивным агентством Красноярского края</w:t>
      </w:r>
      <w:r w:rsidR="007554D2">
        <w:rPr>
          <w:rFonts w:ascii="Times New Roman" w:hAnsi="Times New Roman" w:cs="Times New Roman"/>
          <w:sz w:val="28"/>
          <w:szCs w:val="28"/>
        </w:rPr>
        <w:t xml:space="preserve">, </w:t>
      </w:r>
      <w:r w:rsidR="006663EA" w:rsidRPr="002E6F45">
        <w:rPr>
          <w:rFonts w:ascii="Times New Roman" w:hAnsi="Times New Roman" w:cs="Times New Roman"/>
          <w:sz w:val="28"/>
          <w:szCs w:val="28"/>
        </w:rPr>
        <w:t>не только обеспечит доступ граждан и организаций к поисковым средствам и электронным копиям архивных документов, в том числе на основе удаленного доступа (прежде всего через информационно</w:t>
      </w:r>
      <w:r w:rsidR="000939C0">
        <w:rPr>
          <w:rFonts w:ascii="Times New Roman" w:hAnsi="Times New Roman" w:cs="Times New Roman"/>
          <w:sz w:val="28"/>
          <w:szCs w:val="28"/>
        </w:rPr>
        <w:t>-</w:t>
      </w:r>
      <w:r w:rsidR="006663EA" w:rsidRPr="002E6F45">
        <w:rPr>
          <w:rFonts w:ascii="Times New Roman" w:hAnsi="Times New Roman" w:cs="Times New Roman"/>
          <w:sz w:val="28"/>
          <w:szCs w:val="28"/>
        </w:rPr>
        <w:t>коммуникационную сеть Интернет), но и повысит качество информационного обслуживания насе</w:t>
      </w:r>
      <w:r w:rsidR="000939C0">
        <w:rPr>
          <w:rFonts w:ascii="Times New Roman" w:hAnsi="Times New Roman" w:cs="Times New Roman"/>
          <w:sz w:val="28"/>
          <w:szCs w:val="28"/>
        </w:rPr>
        <w:t>ления и оказания муниципальных</w:t>
      </w:r>
      <w:r w:rsidR="006663EA" w:rsidRPr="002E6F45">
        <w:rPr>
          <w:rFonts w:ascii="Times New Roman" w:hAnsi="Times New Roman" w:cs="Times New Roman"/>
          <w:sz w:val="28"/>
          <w:szCs w:val="28"/>
        </w:rPr>
        <w:t xml:space="preserve"> услуг в электронной форме,</w:t>
      </w:r>
      <w:r w:rsidR="00AD3845">
        <w:rPr>
          <w:rFonts w:ascii="Times New Roman" w:hAnsi="Times New Roman" w:cs="Times New Roman"/>
          <w:sz w:val="28"/>
          <w:szCs w:val="28"/>
        </w:rPr>
        <w:t xml:space="preserve"> </w:t>
      </w:r>
      <w:r w:rsidR="006663EA" w:rsidRPr="002E6F45">
        <w:rPr>
          <w:rFonts w:ascii="Times New Roman" w:hAnsi="Times New Roman" w:cs="Times New Roman"/>
          <w:sz w:val="28"/>
          <w:szCs w:val="28"/>
        </w:rPr>
        <w:t>открытость и э</w:t>
      </w:r>
      <w:r w:rsidR="002E6F45" w:rsidRPr="002E6F45">
        <w:rPr>
          <w:rFonts w:ascii="Times New Roman" w:hAnsi="Times New Roman" w:cs="Times New Roman"/>
          <w:sz w:val="28"/>
          <w:szCs w:val="28"/>
        </w:rPr>
        <w:t xml:space="preserve">ффективность работы архива </w:t>
      </w:r>
      <w:r w:rsidR="0014439D">
        <w:rPr>
          <w:rFonts w:ascii="Times New Roman" w:hAnsi="Times New Roman" w:cs="Times New Roman"/>
          <w:sz w:val="28"/>
          <w:szCs w:val="28"/>
        </w:rPr>
        <w:t>город</w:t>
      </w:r>
      <w:r w:rsidR="002E6F45" w:rsidRPr="002E6F45">
        <w:rPr>
          <w:rFonts w:ascii="Times New Roman" w:hAnsi="Times New Roman" w:cs="Times New Roman"/>
          <w:sz w:val="28"/>
          <w:szCs w:val="28"/>
        </w:rPr>
        <w:t>а</w:t>
      </w:r>
      <w:r w:rsidR="00AD3845">
        <w:rPr>
          <w:rFonts w:ascii="Times New Roman" w:hAnsi="Times New Roman" w:cs="Times New Roman"/>
          <w:sz w:val="28"/>
          <w:szCs w:val="28"/>
        </w:rPr>
        <w:t>.</w:t>
      </w:r>
    </w:p>
    <w:p w:rsidR="006C5A99" w:rsidRDefault="006C5A9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805" w:rsidRDefault="001B3805" w:rsidP="001B4E9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9C0">
        <w:rPr>
          <w:rFonts w:ascii="Times New Roman" w:hAnsi="Times New Roman" w:cs="Times New Roman"/>
          <w:sz w:val="28"/>
          <w:szCs w:val="28"/>
        </w:rPr>
        <w:t>.2. Основная цель, задачи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 п</w:t>
      </w:r>
      <w:r w:rsidR="000939C0">
        <w:rPr>
          <w:rFonts w:ascii="Times New Roman" w:hAnsi="Times New Roman" w:cs="Times New Roman"/>
          <w:sz w:val="28"/>
          <w:szCs w:val="28"/>
        </w:rPr>
        <w:t>одпрограммы, целевые индикаторы</w:t>
      </w:r>
    </w:p>
    <w:p w:rsidR="006C5A99" w:rsidRDefault="006C5A9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E98" w:rsidRPr="001B4E98" w:rsidRDefault="001B3805" w:rsidP="001B4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1E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7A4E56" w:rsidRPr="009D50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35837" w:rsidRPr="009D501E"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наследия города</w:t>
      </w:r>
      <w:r w:rsidR="00283E98" w:rsidRPr="009D501E">
        <w:rPr>
          <w:rFonts w:ascii="Times New Roman" w:hAnsi="Times New Roman" w:cs="Times New Roman"/>
          <w:sz w:val="28"/>
          <w:szCs w:val="28"/>
        </w:rPr>
        <w:t>.</w:t>
      </w:r>
    </w:p>
    <w:p w:rsidR="001B4E98" w:rsidRDefault="001B3805" w:rsidP="00AD38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4658B">
        <w:rPr>
          <w:rFonts w:ascii="Times New Roman" w:hAnsi="Times New Roman" w:cs="Times New Roman"/>
          <w:sz w:val="28"/>
          <w:szCs w:val="28"/>
        </w:rPr>
        <w:t>под</w:t>
      </w:r>
      <w:r w:rsidRPr="001B4E98">
        <w:rPr>
          <w:rFonts w:ascii="Times New Roman" w:hAnsi="Times New Roman" w:cs="Times New Roman"/>
          <w:sz w:val="28"/>
          <w:szCs w:val="28"/>
        </w:rPr>
        <w:t>программы предполагается решить следующие задачи:</w:t>
      </w:r>
    </w:p>
    <w:p w:rsidR="00805C1A" w:rsidRDefault="00B74123" w:rsidP="00046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23">
        <w:rPr>
          <w:rFonts w:ascii="Times New Roman" w:hAnsi="Times New Roman" w:cs="Times New Roman"/>
          <w:sz w:val="28"/>
          <w:szCs w:val="28"/>
        </w:rPr>
        <w:t>формирование</w:t>
      </w:r>
      <w:r w:rsidR="007A4E56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B74123">
        <w:rPr>
          <w:rFonts w:ascii="Times New Roman" w:hAnsi="Times New Roman" w:cs="Times New Roman"/>
          <w:sz w:val="28"/>
          <w:szCs w:val="28"/>
        </w:rPr>
        <w:t>технол</w:t>
      </w:r>
      <w:r w:rsidR="00C475C5">
        <w:rPr>
          <w:rFonts w:ascii="Times New Roman" w:hAnsi="Times New Roman" w:cs="Times New Roman"/>
          <w:sz w:val="28"/>
          <w:szCs w:val="28"/>
        </w:rPr>
        <w:t>огической инфраструктуры архива;</w:t>
      </w:r>
      <w:r w:rsidR="00046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8B" w:rsidRDefault="0053459C" w:rsidP="00046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эффективног</w:t>
      </w:r>
      <w:r w:rsidR="004D3E28">
        <w:rPr>
          <w:rFonts w:ascii="Times New Roman" w:hAnsi="Times New Roman" w:cs="Times New Roman"/>
          <w:sz w:val="28"/>
          <w:szCs w:val="28"/>
        </w:rPr>
        <w:t xml:space="preserve">о функционирования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="00C475C5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подпрограммы по годам</w:t>
      </w:r>
      <w:r w:rsidR="007A4E56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 к настоящей подпрограмме.</w:t>
      </w:r>
    </w:p>
    <w:p w:rsidR="007A4E56" w:rsidRDefault="007A4E56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9D2" w:rsidRDefault="002A09D2" w:rsidP="002E6F45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</w:t>
      </w:r>
      <w:r w:rsidR="007A4E56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</w:p>
    <w:p w:rsidR="00B94DA6" w:rsidRDefault="00B94DA6" w:rsidP="002E6F45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E98" w:rsidRDefault="00283E98" w:rsidP="00283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ре</w:t>
      </w:r>
      <w:r w:rsidR="0004658B">
        <w:rPr>
          <w:rFonts w:ascii="Times New Roman" w:hAnsi="Times New Roman" w:cs="Times New Roman"/>
          <w:sz w:val="28"/>
          <w:szCs w:val="28"/>
        </w:rPr>
        <w:t>ализацию подпрограммы</w:t>
      </w:r>
      <w:r w:rsidR="007554D2">
        <w:rPr>
          <w:rFonts w:ascii="Times New Roman" w:hAnsi="Times New Roman" w:cs="Times New Roman"/>
          <w:sz w:val="28"/>
          <w:szCs w:val="28"/>
        </w:rPr>
        <w:t>,</w:t>
      </w:r>
      <w:r w:rsidR="0004658B">
        <w:rPr>
          <w:rFonts w:ascii="Times New Roman" w:hAnsi="Times New Roman" w:cs="Times New Roman"/>
          <w:sz w:val="28"/>
          <w:szCs w:val="28"/>
        </w:rPr>
        <w:t xml:space="preserve"> является а</w:t>
      </w:r>
      <w:r>
        <w:rPr>
          <w:rFonts w:ascii="Times New Roman" w:hAnsi="Times New Roman" w:cs="Times New Roman"/>
          <w:sz w:val="28"/>
          <w:szCs w:val="28"/>
        </w:rPr>
        <w:t>дминистрация города Канска.</w:t>
      </w:r>
    </w:p>
    <w:p w:rsidR="007C5689" w:rsidRDefault="00E77EB4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B94D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осуществляется </w:t>
      </w:r>
      <w:r w:rsidR="0014439D">
        <w:rPr>
          <w:rFonts w:ascii="Times New Roman" w:hAnsi="Times New Roman" w:cs="Times New Roman"/>
          <w:sz w:val="28"/>
          <w:szCs w:val="28"/>
        </w:rPr>
        <w:t>городски</w:t>
      </w:r>
      <w:r>
        <w:rPr>
          <w:rFonts w:ascii="Times New Roman" w:hAnsi="Times New Roman" w:cs="Times New Roman"/>
          <w:sz w:val="28"/>
          <w:szCs w:val="28"/>
        </w:rPr>
        <w:t xml:space="preserve">м архивом в соответствии с Федеральным законом от 22.10.2004 № 125-ФЗ «Об архивном деле в Российской Федерации» и законом </w:t>
      </w:r>
      <w:r w:rsidR="0053459C">
        <w:rPr>
          <w:rFonts w:ascii="Times New Roman" w:hAnsi="Times New Roman" w:cs="Times New Roman"/>
          <w:sz w:val="28"/>
          <w:szCs w:val="28"/>
        </w:rPr>
        <w:t>Красноярского края от 21.12.2010 № 11-5564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</w:t>
      </w:r>
      <w:r w:rsidR="0053459C">
        <w:rPr>
          <w:rFonts w:ascii="Times New Roman" w:hAnsi="Times New Roman" w:cs="Times New Roman"/>
          <w:sz w:val="28"/>
          <w:szCs w:val="28"/>
        </w:rPr>
        <w:t>вления</w:t>
      </w:r>
      <w:r w:rsidR="0004658B">
        <w:rPr>
          <w:rFonts w:ascii="Times New Roman" w:hAnsi="Times New Roman" w:cs="Times New Roman"/>
          <w:sz w:val="28"/>
          <w:szCs w:val="28"/>
        </w:rPr>
        <w:t xml:space="preserve"> </w:t>
      </w:r>
      <w:r w:rsidR="009C4C9C">
        <w:rPr>
          <w:rFonts w:ascii="Times New Roman" w:hAnsi="Times New Roman" w:cs="Times New Roman"/>
          <w:sz w:val="28"/>
          <w:szCs w:val="28"/>
        </w:rPr>
        <w:t>государственными полномочиями в</w:t>
      </w:r>
      <w:r w:rsidR="0053459C">
        <w:rPr>
          <w:rFonts w:ascii="Times New Roman" w:hAnsi="Times New Roman" w:cs="Times New Roman"/>
          <w:sz w:val="28"/>
          <w:szCs w:val="28"/>
        </w:rPr>
        <w:t xml:space="preserve"> области архивного дела</w:t>
      </w:r>
      <w:r w:rsidR="009C4C9C">
        <w:rPr>
          <w:rFonts w:ascii="Times New Roman" w:hAnsi="Times New Roman" w:cs="Times New Roman"/>
          <w:sz w:val="28"/>
          <w:szCs w:val="28"/>
        </w:rPr>
        <w:t>».</w:t>
      </w:r>
    </w:p>
    <w:p w:rsidR="009C4C9C" w:rsidRDefault="009C4C9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7A4E56"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  <w:r w:rsidR="004948B5">
        <w:rPr>
          <w:rFonts w:ascii="Times New Roman" w:hAnsi="Times New Roman" w:cs="Times New Roman"/>
          <w:sz w:val="28"/>
          <w:szCs w:val="28"/>
        </w:rPr>
        <w:t>подпрограммы осуществляет</w:t>
      </w:r>
      <w:r w:rsidR="007A4E56">
        <w:rPr>
          <w:rFonts w:ascii="Times New Roman" w:hAnsi="Times New Roman" w:cs="Times New Roman"/>
          <w:sz w:val="28"/>
          <w:szCs w:val="28"/>
        </w:rPr>
        <w:t>ся путём предоставления субсидий</w:t>
      </w:r>
      <w:r w:rsidR="00D161EF">
        <w:rPr>
          <w:rFonts w:ascii="Times New Roman" w:hAnsi="Times New Roman" w:cs="Times New Roman"/>
          <w:sz w:val="28"/>
          <w:szCs w:val="28"/>
        </w:rPr>
        <w:t xml:space="preserve"> из краевого бюджета муниципальному образованию город Канск</w:t>
      </w:r>
      <w:r w:rsidR="004948B5">
        <w:rPr>
          <w:rFonts w:ascii="Times New Roman" w:hAnsi="Times New Roman" w:cs="Times New Roman"/>
          <w:sz w:val="28"/>
          <w:szCs w:val="28"/>
        </w:rPr>
        <w:t>.</w:t>
      </w:r>
    </w:p>
    <w:p w:rsidR="00D302E8" w:rsidRDefault="00897341" w:rsidP="00D161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предоставляются муниципальному образованию город Канск на основании соглашения о предоставлении субсидий, заключенного между архивным аген</w:t>
      </w:r>
      <w:r w:rsidR="006D58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ством Красноярского края и Администрацией города Канска.</w:t>
      </w:r>
    </w:p>
    <w:p w:rsidR="004948B5" w:rsidRDefault="004948B5" w:rsidP="000465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r w:rsidR="00D161EF">
        <w:rPr>
          <w:rFonts w:ascii="Times New Roman" w:hAnsi="Times New Roman" w:cs="Times New Roman"/>
          <w:sz w:val="28"/>
          <w:szCs w:val="28"/>
        </w:rPr>
        <w:t>контроль за ходом ее выполнения</w:t>
      </w:r>
    </w:p>
    <w:p w:rsidR="00D302E8" w:rsidRDefault="00D302E8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МКУ «Канский</w:t>
      </w:r>
      <w:r w:rsidR="0005042D">
        <w:rPr>
          <w:rFonts w:ascii="Times New Roman" w:hAnsi="Times New Roman" w:cs="Times New Roman"/>
          <w:sz w:val="28"/>
          <w:szCs w:val="28"/>
        </w:rPr>
        <w:t xml:space="preserve"> </w:t>
      </w:r>
      <w:r w:rsidR="0014439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архив», который несет ответственность за достижение конечного результата, целевое и эффективное использование выделенных бюджетных средств.</w:t>
      </w:r>
    </w:p>
    <w:p w:rsidR="00D302E8" w:rsidRDefault="006548CD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 </w:t>
      </w:r>
      <w:r w:rsidR="0004658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="00D161EF">
        <w:rPr>
          <w:rFonts w:ascii="Times New Roman" w:hAnsi="Times New Roman" w:cs="Times New Roman"/>
          <w:sz w:val="28"/>
          <w:szCs w:val="28"/>
        </w:rPr>
        <w:t xml:space="preserve">ествляет </w:t>
      </w:r>
      <w:r>
        <w:rPr>
          <w:rFonts w:ascii="Times New Roman" w:hAnsi="Times New Roman" w:cs="Times New Roman"/>
          <w:sz w:val="28"/>
          <w:szCs w:val="28"/>
        </w:rPr>
        <w:t>координацию исполнения п</w:t>
      </w:r>
      <w:r w:rsidR="00C35D63">
        <w:rPr>
          <w:rFonts w:ascii="Times New Roman" w:hAnsi="Times New Roman" w:cs="Times New Roman"/>
          <w:sz w:val="28"/>
          <w:szCs w:val="28"/>
        </w:rPr>
        <w:t>одпр</w:t>
      </w:r>
      <w:r>
        <w:rPr>
          <w:rFonts w:ascii="Times New Roman" w:hAnsi="Times New Roman" w:cs="Times New Roman"/>
          <w:sz w:val="28"/>
          <w:szCs w:val="28"/>
        </w:rPr>
        <w:t>ограм</w:t>
      </w:r>
      <w:r w:rsidR="00C35D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мероприятий, определяет промежуточные результаты и производит оценку реализации подпрограммы в целом.</w:t>
      </w:r>
    </w:p>
    <w:p w:rsidR="006548CD" w:rsidRDefault="006548CD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</w:t>
      </w:r>
      <w:r w:rsidR="0053459C">
        <w:rPr>
          <w:rFonts w:ascii="Times New Roman" w:hAnsi="Times New Roman" w:cs="Times New Roman"/>
          <w:sz w:val="28"/>
          <w:szCs w:val="28"/>
        </w:rPr>
        <w:t xml:space="preserve"> подпрограммы осуществляет </w:t>
      </w:r>
      <w:r w:rsidR="00D161EF">
        <w:rPr>
          <w:rFonts w:ascii="Times New Roman" w:hAnsi="Times New Roman" w:cs="Times New Roman"/>
          <w:sz w:val="28"/>
          <w:szCs w:val="28"/>
        </w:rPr>
        <w:t>координатор подп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C35D63">
        <w:rPr>
          <w:rFonts w:ascii="Times New Roman" w:hAnsi="Times New Roman" w:cs="Times New Roman"/>
          <w:sz w:val="28"/>
          <w:szCs w:val="28"/>
        </w:rPr>
        <w:t xml:space="preserve"> </w:t>
      </w:r>
      <w:r w:rsidR="0004658B"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4439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Канска.</w:t>
      </w:r>
    </w:p>
    <w:p w:rsidR="00897341" w:rsidRDefault="00897341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3459C">
        <w:rPr>
          <w:rFonts w:ascii="Times New Roman" w:hAnsi="Times New Roman" w:cs="Times New Roman"/>
          <w:sz w:val="28"/>
          <w:szCs w:val="28"/>
        </w:rPr>
        <w:t>о реализации подпрограммы МКУ «</w:t>
      </w:r>
      <w:r w:rsidR="00907310">
        <w:rPr>
          <w:rFonts w:ascii="Times New Roman" w:hAnsi="Times New Roman" w:cs="Times New Roman"/>
          <w:sz w:val="28"/>
          <w:szCs w:val="28"/>
        </w:rPr>
        <w:t>Канский городской архив»</w:t>
      </w:r>
      <w:r w:rsidR="0004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в Отдел культуры ад</w:t>
      </w:r>
      <w:r w:rsidR="00D161EF">
        <w:rPr>
          <w:rFonts w:ascii="Times New Roman" w:hAnsi="Times New Roman" w:cs="Times New Roman"/>
          <w:sz w:val="28"/>
          <w:szCs w:val="28"/>
        </w:rPr>
        <w:t>министрации г. Канска по форме, установленной Порядком принятия решений о разработке муниципальных программ города Канска, их формировании и реализации, утверждённой пос</w:t>
      </w:r>
      <w:r w:rsidR="0004658B">
        <w:rPr>
          <w:rFonts w:ascii="Times New Roman" w:hAnsi="Times New Roman" w:cs="Times New Roman"/>
          <w:sz w:val="28"/>
          <w:szCs w:val="28"/>
        </w:rPr>
        <w:t>тановлением администрации г.</w:t>
      </w:r>
      <w:r w:rsidR="00D161EF">
        <w:rPr>
          <w:rFonts w:ascii="Times New Roman" w:hAnsi="Times New Roman" w:cs="Times New Roman"/>
          <w:sz w:val="28"/>
          <w:szCs w:val="28"/>
        </w:rPr>
        <w:t xml:space="preserve"> Канска от 22.08.2013 № 1096 и в сроки, определённые Отделом культуры администрации г.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1EF" w:rsidRDefault="00D161EF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D63" w:rsidRDefault="00C35D63" w:rsidP="00B94DA6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социал</w:t>
      </w:r>
      <w:r w:rsidR="00D161EF">
        <w:rPr>
          <w:rFonts w:ascii="Times New Roman" w:hAnsi="Times New Roman" w:cs="Times New Roman"/>
          <w:sz w:val="28"/>
          <w:szCs w:val="28"/>
        </w:rPr>
        <w:t>ьно-экономической эффективности</w:t>
      </w:r>
    </w:p>
    <w:p w:rsidR="00B94DA6" w:rsidRDefault="00B94DA6" w:rsidP="00B94DA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35D63" w:rsidRDefault="00C35D6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Социально-экономическим эффектом реализации подпрограммы является 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</w:t>
      </w:r>
    </w:p>
    <w:p w:rsidR="00C35D63" w:rsidRDefault="00C35D6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9D501E" w:rsidRPr="009D501E" w:rsidRDefault="009D501E" w:rsidP="009D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67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</w:t>
      </w:r>
      <w:r w:rsidRPr="009D50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06670">
        <w:rPr>
          <w:rFonts w:ascii="Times New Roman" w:hAnsi="Times New Roman" w:cs="Times New Roman"/>
          <w:sz w:val="28"/>
          <w:szCs w:val="28"/>
          <w:lang w:eastAsia="ru-RU"/>
        </w:rPr>
        <w:t>олю</w:t>
      </w:r>
      <w:r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архивных фондов переведённых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электронную форму к 2016 году </w:t>
      </w:r>
      <w:r w:rsidR="00B0667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9D501E">
        <w:rPr>
          <w:rFonts w:ascii="Times New Roman" w:hAnsi="Times New Roman" w:cs="Times New Roman"/>
          <w:sz w:val="28"/>
          <w:szCs w:val="28"/>
          <w:lang w:eastAsia="ru-RU"/>
        </w:rPr>
        <w:t>100%,</w:t>
      </w:r>
    </w:p>
    <w:p w:rsidR="009D501E" w:rsidRDefault="00B06670" w:rsidP="009D50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9D501E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олю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оцифрованных заг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оловков дел к 2016 году до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100%</w:t>
      </w:r>
      <w:r w:rsidR="009D501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D501E" w:rsidRDefault="00B06670" w:rsidP="009D50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увеличить у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>дельный вес удовлетворённых запросов пользователям в общем объёме запросов, поступающих в МКУ «К</w:t>
      </w:r>
      <w:r>
        <w:rPr>
          <w:rFonts w:ascii="Times New Roman" w:hAnsi="Times New Roman" w:cs="Times New Roman"/>
          <w:sz w:val="28"/>
          <w:szCs w:val="28"/>
          <w:lang w:eastAsia="ru-RU"/>
        </w:rPr>
        <w:t>анский городск</w:t>
      </w:r>
      <w:r w:rsidR="0005042D">
        <w:rPr>
          <w:rFonts w:ascii="Times New Roman" w:hAnsi="Times New Roman" w:cs="Times New Roman"/>
          <w:sz w:val="28"/>
          <w:szCs w:val="28"/>
          <w:lang w:eastAsia="ru-RU"/>
        </w:rPr>
        <w:t>ой архив»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к 2016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06670" w:rsidRPr="00B06670" w:rsidRDefault="00B06670" w:rsidP="009D50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увеличить долю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архивных фондов хранящихся в нормативны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условиях к 2016 году до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B7E" w:rsidRDefault="009E0B7E" w:rsidP="00046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представлены в приложении № 1 к подпрограмме.</w:t>
      </w:r>
    </w:p>
    <w:p w:rsidR="007302CC" w:rsidRDefault="007302C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исключение фактов утраты архивны</w:t>
      </w:r>
      <w:r w:rsidR="001443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отражающих материальную и духовную жизнь </w:t>
      </w:r>
      <w:r w:rsidR="0014439D">
        <w:rPr>
          <w:rFonts w:ascii="Times New Roman" w:hAnsi="Times New Roman" w:cs="Times New Roman"/>
          <w:sz w:val="28"/>
          <w:szCs w:val="28"/>
        </w:rPr>
        <w:t>города</w:t>
      </w:r>
      <w:r w:rsidR="008F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 и являющихся неотъемлемой частью его историко</w:t>
      </w:r>
      <w:r w:rsidR="002624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культурного наследия. Обеспечивая вечное хранение и использование архивных документов, архив способствует формированию гражданского общества, становлению правового государства.</w:t>
      </w:r>
    </w:p>
    <w:p w:rsidR="007302CC" w:rsidRDefault="007302C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экономично распределить денежные средства </w:t>
      </w:r>
      <w:r w:rsidR="0014439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бюджета с учетом оценки ситуации, сложившейся в архивном деле </w:t>
      </w:r>
      <w:r w:rsidR="0014439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302CC" w:rsidRDefault="007302C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социальных последствий подпрограммы следует также отнести</w:t>
      </w:r>
      <w:r w:rsidR="0090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</w:t>
      </w:r>
      <w:r w:rsidR="00907310">
        <w:rPr>
          <w:rFonts w:ascii="Times New Roman" w:hAnsi="Times New Roman" w:cs="Times New Roman"/>
          <w:sz w:val="28"/>
          <w:szCs w:val="28"/>
        </w:rPr>
        <w:t xml:space="preserve">шение условий для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пользователей архивных документов.</w:t>
      </w:r>
    </w:p>
    <w:p w:rsidR="00611CF3" w:rsidRDefault="00611CF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CF3" w:rsidRDefault="00611CF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816" w:rsidRDefault="0026249A" w:rsidP="009E0B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Мероприятия подпрограммы</w:t>
      </w:r>
    </w:p>
    <w:p w:rsidR="00AD5816" w:rsidRDefault="00AD5816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816" w:rsidRDefault="00AD5816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EB">
        <w:rPr>
          <w:rFonts w:ascii="Times New Roman" w:hAnsi="Times New Roman" w:cs="Times New Roman"/>
          <w:sz w:val="28"/>
          <w:szCs w:val="28"/>
        </w:rPr>
        <w:t>Перечень мероприятий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приведен в приложении </w:t>
      </w:r>
      <w:r w:rsidRPr="001605EB">
        <w:rPr>
          <w:rFonts w:ascii="Times New Roman" w:hAnsi="Times New Roman" w:cs="Times New Roman"/>
          <w:sz w:val="28"/>
          <w:szCs w:val="28"/>
        </w:rPr>
        <w:t>№ 2 к подпрограмме.</w:t>
      </w:r>
    </w:p>
    <w:p w:rsidR="00AD5816" w:rsidRDefault="00AD5816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DA6" w:rsidRDefault="0026249A" w:rsidP="009E0B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Ресурсное обеспечение подпрограммы</w:t>
      </w:r>
    </w:p>
    <w:p w:rsidR="00E52C06" w:rsidRDefault="00E52C06" w:rsidP="00E52C06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886" w:rsidRDefault="0026249A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реализуются</w:t>
      </w:r>
      <w:r w:rsidR="004F28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14439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и краевого бюджетов</w:t>
      </w:r>
      <w:r w:rsidR="004F2886">
        <w:rPr>
          <w:rFonts w:ascii="Times New Roman" w:hAnsi="Times New Roman" w:cs="Times New Roman"/>
          <w:sz w:val="28"/>
          <w:szCs w:val="28"/>
        </w:rPr>
        <w:t>.</w:t>
      </w:r>
    </w:p>
    <w:p w:rsidR="00D63BD7" w:rsidRDefault="00337280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="008D3234">
        <w:rPr>
          <w:rFonts w:ascii="Times New Roman" w:hAnsi="Times New Roman" w:cs="Times New Roman"/>
          <w:sz w:val="28"/>
          <w:szCs w:val="28"/>
        </w:rPr>
        <w:t>по подпрограмме составляет 8328</w:t>
      </w:r>
      <w:r w:rsidR="00D63BD7">
        <w:rPr>
          <w:rFonts w:ascii="Times New Roman" w:hAnsi="Times New Roman" w:cs="Times New Roman"/>
          <w:sz w:val="28"/>
          <w:szCs w:val="28"/>
        </w:rPr>
        <w:t>,0</w:t>
      </w:r>
      <w:r w:rsidR="007554D2">
        <w:rPr>
          <w:rFonts w:ascii="Times New Roman" w:hAnsi="Times New Roman" w:cs="Times New Roman"/>
          <w:sz w:val="28"/>
          <w:szCs w:val="28"/>
        </w:rPr>
        <w:t>57</w:t>
      </w:r>
      <w:r w:rsidR="00D63BD7">
        <w:rPr>
          <w:rFonts w:ascii="Times New Roman" w:hAnsi="Times New Roman" w:cs="Times New Roman"/>
          <w:sz w:val="28"/>
          <w:szCs w:val="28"/>
        </w:rPr>
        <w:t xml:space="preserve"> тыс. руб., из них по годам:</w:t>
      </w:r>
    </w:p>
    <w:p w:rsidR="00D63BD7" w:rsidRDefault="00D63BD7" w:rsidP="00D63B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– 2711,</w:t>
      </w:r>
      <w:r w:rsidR="007554D2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3BD7" w:rsidRDefault="008D3234" w:rsidP="00D63B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– 2808,3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D63BD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3BD7" w:rsidRDefault="008D3234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2808,3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D63B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6419" w:rsidRDefault="00D63BD7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26249A">
        <w:rPr>
          <w:rFonts w:ascii="Times New Roman" w:hAnsi="Times New Roman" w:cs="Times New Roman"/>
          <w:sz w:val="28"/>
          <w:szCs w:val="28"/>
        </w:rPr>
        <w:t xml:space="preserve">из </w:t>
      </w:r>
      <w:r w:rsidR="00337280">
        <w:rPr>
          <w:rFonts w:ascii="Times New Roman" w:hAnsi="Times New Roman" w:cs="Times New Roman"/>
          <w:sz w:val="28"/>
          <w:szCs w:val="28"/>
        </w:rPr>
        <w:t>средств</w:t>
      </w:r>
      <w:r w:rsidR="00AA6419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9879A6">
        <w:rPr>
          <w:rFonts w:ascii="Times New Roman" w:hAnsi="Times New Roman" w:cs="Times New Roman"/>
          <w:sz w:val="28"/>
          <w:szCs w:val="28"/>
        </w:rPr>
        <w:t xml:space="preserve">о </w:t>
      </w:r>
      <w:r w:rsidR="00337280">
        <w:rPr>
          <w:rFonts w:ascii="Times New Roman" w:hAnsi="Times New Roman" w:cs="Times New Roman"/>
          <w:sz w:val="28"/>
          <w:szCs w:val="28"/>
        </w:rPr>
        <w:t>бюджета составляе</w:t>
      </w:r>
      <w:r w:rsidR="002624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7729,3</w:t>
      </w:r>
      <w:r w:rsidR="007554D2">
        <w:rPr>
          <w:rFonts w:ascii="Times New Roman" w:hAnsi="Times New Roman" w:cs="Times New Roman"/>
          <w:sz w:val="28"/>
          <w:szCs w:val="28"/>
        </w:rPr>
        <w:t>57</w:t>
      </w:r>
      <w:r w:rsid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AA6419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AA6419" w:rsidRDefault="00D63BD7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– 2515,</w:t>
      </w:r>
      <w:r w:rsidR="007554D2">
        <w:rPr>
          <w:rFonts w:ascii="Times New Roman" w:hAnsi="Times New Roman" w:cs="Times New Roman"/>
          <w:sz w:val="28"/>
          <w:szCs w:val="28"/>
        </w:rPr>
        <w:t>683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E0B7E">
        <w:rPr>
          <w:rFonts w:ascii="Times New Roman" w:hAnsi="Times New Roman" w:cs="Times New Roman"/>
          <w:sz w:val="28"/>
          <w:szCs w:val="28"/>
        </w:rPr>
        <w:t>.</w:t>
      </w:r>
      <w:r w:rsidR="00AA6419">
        <w:rPr>
          <w:rFonts w:ascii="Times New Roman" w:hAnsi="Times New Roman" w:cs="Times New Roman"/>
          <w:sz w:val="28"/>
          <w:szCs w:val="28"/>
        </w:rPr>
        <w:t>,</w:t>
      </w:r>
    </w:p>
    <w:p w:rsidR="00AA6419" w:rsidRDefault="00B316F3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год – </w:t>
      </w:r>
      <w:r w:rsidR="00D63BD7">
        <w:rPr>
          <w:rFonts w:ascii="Times New Roman" w:hAnsi="Times New Roman" w:cs="Times New Roman"/>
          <w:sz w:val="28"/>
          <w:szCs w:val="28"/>
        </w:rPr>
        <w:t>2606,8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D63BD7">
        <w:rPr>
          <w:rFonts w:ascii="Times New Roman" w:hAnsi="Times New Roman" w:cs="Times New Roman"/>
          <w:sz w:val="28"/>
          <w:szCs w:val="28"/>
        </w:rPr>
        <w:t xml:space="preserve"> </w:t>
      </w:r>
      <w:r w:rsidR="00AA6419">
        <w:rPr>
          <w:rFonts w:ascii="Times New Roman" w:hAnsi="Times New Roman" w:cs="Times New Roman"/>
          <w:sz w:val="28"/>
          <w:szCs w:val="28"/>
        </w:rPr>
        <w:t>тыс. руб</w:t>
      </w:r>
      <w:r w:rsidR="009E0B7E">
        <w:rPr>
          <w:rFonts w:ascii="Times New Roman" w:hAnsi="Times New Roman" w:cs="Times New Roman"/>
          <w:sz w:val="28"/>
          <w:szCs w:val="28"/>
        </w:rPr>
        <w:t>.</w:t>
      </w:r>
      <w:r w:rsidR="00AA6419">
        <w:rPr>
          <w:rFonts w:ascii="Times New Roman" w:hAnsi="Times New Roman" w:cs="Times New Roman"/>
          <w:sz w:val="28"/>
          <w:szCs w:val="28"/>
        </w:rPr>
        <w:t>,</w:t>
      </w:r>
    </w:p>
    <w:p w:rsidR="00AA6419" w:rsidRDefault="00B316F3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– </w:t>
      </w:r>
      <w:r w:rsidR="00D63BD7">
        <w:rPr>
          <w:rFonts w:ascii="Times New Roman" w:hAnsi="Times New Roman" w:cs="Times New Roman"/>
          <w:sz w:val="28"/>
          <w:szCs w:val="28"/>
        </w:rPr>
        <w:t>2606,8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D63BD7">
        <w:rPr>
          <w:rFonts w:ascii="Times New Roman" w:hAnsi="Times New Roman" w:cs="Times New Roman"/>
          <w:sz w:val="28"/>
          <w:szCs w:val="28"/>
        </w:rPr>
        <w:t xml:space="preserve"> </w:t>
      </w:r>
      <w:r w:rsidR="00AA6419">
        <w:rPr>
          <w:rFonts w:ascii="Times New Roman" w:hAnsi="Times New Roman" w:cs="Times New Roman"/>
          <w:sz w:val="28"/>
          <w:szCs w:val="28"/>
        </w:rPr>
        <w:t>тыс. руб.</w:t>
      </w:r>
    </w:p>
    <w:p w:rsidR="00AA6419" w:rsidRDefault="00337280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2624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средств краевого бюджета составляе</w:t>
      </w:r>
      <w:r w:rsidR="0026249A">
        <w:rPr>
          <w:rFonts w:ascii="Times New Roman" w:hAnsi="Times New Roman" w:cs="Times New Roman"/>
          <w:sz w:val="28"/>
          <w:szCs w:val="28"/>
        </w:rPr>
        <w:t xml:space="preserve">т </w:t>
      </w:r>
      <w:r w:rsidR="008D3234">
        <w:rPr>
          <w:rFonts w:ascii="Times New Roman" w:hAnsi="Times New Roman" w:cs="Times New Roman"/>
          <w:sz w:val="28"/>
          <w:szCs w:val="28"/>
        </w:rPr>
        <w:t>598,7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руб., из них по годам:</w:t>
      </w:r>
    </w:p>
    <w:p w:rsidR="00AA6419" w:rsidRDefault="00B316F3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– </w:t>
      </w:r>
      <w:r w:rsidR="00D63BD7">
        <w:rPr>
          <w:rFonts w:ascii="Times New Roman" w:hAnsi="Times New Roman" w:cs="Times New Roman"/>
          <w:sz w:val="28"/>
          <w:szCs w:val="28"/>
        </w:rPr>
        <w:t>195,7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6419" w:rsidRDefault="008D3234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– 201,5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6419" w:rsidRDefault="008D3234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201,5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7341" w:rsidRDefault="00897341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41" w:rsidRDefault="00897341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41" w:rsidRDefault="00897341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41" w:rsidRDefault="00184671" w:rsidP="00E52C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«Канский</w:t>
      </w:r>
    </w:p>
    <w:p w:rsidR="00184671" w:rsidRDefault="00184671" w:rsidP="00E52C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архив»                                                                       Л.В. Костюкова</w:t>
      </w:r>
    </w:p>
    <w:sectPr w:rsidR="00184671" w:rsidSect="00C475C5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F3" w:rsidRDefault="000F76F3" w:rsidP="00337280">
      <w:pPr>
        <w:spacing w:after="0" w:line="240" w:lineRule="auto"/>
      </w:pPr>
      <w:r>
        <w:separator/>
      </w:r>
    </w:p>
  </w:endnote>
  <w:endnote w:type="continuationSeparator" w:id="0">
    <w:p w:rsidR="000F76F3" w:rsidRDefault="000F76F3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F3" w:rsidRDefault="000F76F3" w:rsidP="00337280">
      <w:pPr>
        <w:spacing w:after="0" w:line="240" w:lineRule="auto"/>
      </w:pPr>
      <w:r>
        <w:separator/>
      </w:r>
    </w:p>
  </w:footnote>
  <w:footnote w:type="continuationSeparator" w:id="0">
    <w:p w:rsidR="000F76F3" w:rsidRDefault="000F76F3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7887"/>
      <w:docPartObj>
        <w:docPartGallery w:val="Page Numbers (Top of Page)"/>
        <w:docPartUnique/>
      </w:docPartObj>
    </w:sdtPr>
    <w:sdtEndPr/>
    <w:sdtContent>
      <w:p w:rsidR="000A1008" w:rsidRDefault="000A10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AC">
          <w:rPr>
            <w:noProof/>
          </w:rPr>
          <w:t>6</w:t>
        </w:r>
        <w:r>
          <w:fldChar w:fldCharType="end"/>
        </w:r>
      </w:p>
    </w:sdtContent>
  </w:sdt>
  <w:p w:rsidR="00227CB6" w:rsidRDefault="00227CB6" w:rsidP="002E4EB3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B3" w:rsidRDefault="002E4EB3">
    <w:pPr>
      <w:pStyle w:val="a8"/>
    </w:pPr>
    <w:r>
      <w:t xml:space="preserve">                                                                                     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4CD1"/>
    <w:multiLevelType w:val="hybridMultilevel"/>
    <w:tmpl w:val="D0B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7021"/>
    <w:multiLevelType w:val="multilevel"/>
    <w:tmpl w:val="851A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97"/>
    <w:rsid w:val="0004658B"/>
    <w:rsid w:val="0005042D"/>
    <w:rsid w:val="00052327"/>
    <w:rsid w:val="00067610"/>
    <w:rsid w:val="00084D17"/>
    <w:rsid w:val="000939C0"/>
    <w:rsid w:val="000A1008"/>
    <w:rsid w:val="000A60F0"/>
    <w:rsid w:val="000C49BF"/>
    <w:rsid w:val="000F76F3"/>
    <w:rsid w:val="001076D1"/>
    <w:rsid w:val="001314C7"/>
    <w:rsid w:val="00134BBA"/>
    <w:rsid w:val="00134F33"/>
    <w:rsid w:val="00135837"/>
    <w:rsid w:val="0014439D"/>
    <w:rsid w:val="00162076"/>
    <w:rsid w:val="00165197"/>
    <w:rsid w:val="00184671"/>
    <w:rsid w:val="001B3805"/>
    <w:rsid w:val="001B4E98"/>
    <w:rsid w:val="00210A2B"/>
    <w:rsid w:val="00227CB6"/>
    <w:rsid w:val="00236D82"/>
    <w:rsid w:val="002469D9"/>
    <w:rsid w:val="0026019F"/>
    <w:rsid w:val="0026249A"/>
    <w:rsid w:val="00283E98"/>
    <w:rsid w:val="002A09D2"/>
    <w:rsid w:val="002A267A"/>
    <w:rsid w:val="002A4642"/>
    <w:rsid w:val="002A6914"/>
    <w:rsid w:val="002E4EB3"/>
    <w:rsid w:val="002E6F45"/>
    <w:rsid w:val="002F288A"/>
    <w:rsid w:val="0030063D"/>
    <w:rsid w:val="003153D9"/>
    <w:rsid w:val="00315554"/>
    <w:rsid w:val="00323957"/>
    <w:rsid w:val="00337280"/>
    <w:rsid w:val="00366656"/>
    <w:rsid w:val="00377EFC"/>
    <w:rsid w:val="00383EE5"/>
    <w:rsid w:val="003D10DF"/>
    <w:rsid w:val="003E71EB"/>
    <w:rsid w:val="003F3FB8"/>
    <w:rsid w:val="00407DEC"/>
    <w:rsid w:val="004111F1"/>
    <w:rsid w:val="004158C5"/>
    <w:rsid w:val="004505E2"/>
    <w:rsid w:val="0045667B"/>
    <w:rsid w:val="004948B5"/>
    <w:rsid w:val="004D3E28"/>
    <w:rsid w:val="004F2886"/>
    <w:rsid w:val="0053459C"/>
    <w:rsid w:val="00564D06"/>
    <w:rsid w:val="00571468"/>
    <w:rsid w:val="0058095A"/>
    <w:rsid w:val="005859D7"/>
    <w:rsid w:val="005B683F"/>
    <w:rsid w:val="005B75A2"/>
    <w:rsid w:val="005E2BBF"/>
    <w:rsid w:val="005F19CE"/>
    <w:rsid w:val="00601BF4"/>
    <w:rsid w:val="00611CF3"/>
    <w:rsid w:val="006136A1"/>
    <w:rsid w:val="0063145E"/>
    <w:rsid w:val="00633B47"/>
    <w:rsid w:val="006548CD"/>
    <w:rsid w:val="006663EA"/>
    <w:rsid w:val="0067702B"/>
    <w:rsid w:val="00682919"/>
    <w:rsid w:val="006C5A99"/>
    <w:rsid w:val="006D582F"/>
    <w:rsid w:val="00717951"/>
    <w:rsid w:val="007271AB"/>
    <w:rsid w:val="007302CC"/>
    <w:rsid w:val="007364B4"/>
    <w:rsid w:val="007531CD"/>
    <w:rsid w:val="007554D2"/>
    <w:rsid w:val="00781CC2"/>
    <w:rsid w:val="007A4E56"/>
    <w:rsid w:val="007C089D"/>
    <w:rsid w:val="007C5689"/>
    <w:rsid w:val="00805C1A"/>
    <w:rsid w:val="00833B8C"/>
    <w:rsid w:val="00897341"/>
    <w:rsid w:val="008A4199"/>
    <w:rsid w:val="008D3234"/>
    <w:rsid w:val="008D3773"/>
    <w:rsid w:val="008F135A"/>
    <w:rsid w:val="009067AC"/>
    <w:rsid w:val="00907310"/>
    <w:rsid w:val="00907697"/>
    <w:rsid w:val="009507CF"/>
    <w:rsid w:val="009879A6"/>
    <w:rsid w:val="009A624F"/>
    <w:rsid w:val="009C4C9C"/>
    <w:rsid w:val="009C5F50"/>
    <w:rsid w:val="009D501E"/>
    <w:rsid w:val="009E0B7E"/>
    <w:rsid w:val="00A1235A"/>
    <w:rsid w:val="00A30F84"/>
    <w:rsid w:val="00A3712E"/>
    <w:rsid w:val="00A55CC9"/>
    <w:rsid w:val="00AA6419"/>
    <w:rsid w:val="00AB3FA4"/>
    <w:rsid w:val="00AD3845"/>
    <w:rsid w:val="00AD5816"/>
    <w:rsid w:val="00B06670"/>
    <w:rsid w:val="00B17FBB"/>
    <w:rsid w:val="00B3109D"/>
    <w:rsid w:val="00B316F3"/>
    <w:rsid w:val="00B52BB0"/>
    <w:rsid w:val="00B629F7"/>
    <w:rsid w:val="00B67DF8"/>
    <w:rsid w:val="00B74123"/>
    <w:rsid w:val="00B84168"/>
    <w:rsid w:val="00B94DA6"/>
    <w:rsid w:val="00B96949"/>
    <w:rsid w:val="00BA002A"/>
    <w:rsid w:val="00BB4FF0"/>
    <w:rsid w:val="00BE1DFF"/>
    <w:rsid w:val="00C00F7A"/>
    <w:rsid w:val="00C06057"/>
    <w:rsid w:val="00C234B7"/>
    <w:rsid w:val="00C26166"/>
    <w:rsid w:val="00C35D63"/>
    <w:rsid w:val="00C4712B"/>
    <w:rsid w:val="00C475C5"/>
    <w:rsid w:val="00C558A5"/>
    <w:rsid w:val="00C64B01"/>
    <w:rsid w:val="00C77851"/>
    <w:rsid w:val="00C80486"/>
    <w:rsid w:val="00C83B57"/>
    <w:rsid w:val="00CA22EE"/>
    <w:rsid w:val="00CA56F3"/>
    <w:rsid w:val="00CB4AB7"/>
    <w:rsid w:val="00CE41DB"/>
    <w:rsid w:val="00CF3935"/>
    <w:rsid w:val="00D161EF"/>
    <w:rsid w:val="00D302E8"/>
    <w:rsid w:val="00D350C9"/>
    <w:rsid w:val="00D437AC"/>
    <w:rsid w:val="00D61A57"/>
    <w:rsid w:val="00D6206E"/>
    <w:rsid w:val="00D63BD7"/>
    <w:rsid w:val="00D70EBE"/>
    <w:rsid w:val="00D83291"/>
    <w:rsid w:val="00DB5054"/>
    <w:rsid w:val="00DC1D22"/>
    <w:rsid w:val="00E52C06"/>
    <w:rsid w:val="00E77EB4"/>
    <w:rsid w:val="00E8446E"/>
    <w:rsid w:val="00EA1DA0"/>
    <w:rsid w:val="00EB212F"/>
    <w:rsid w:val="00EE6734"/>
    <w:rsid w:val="00EF0CC1"/>
    <w:rsid w:val="00F04B54"/>
    <w:rsid w:val="00F23DD4"/>
    <w:rsid w:val="00F84B97"/>
    <w:rsid w:val="00F903D5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A7489-0ADF-4D84-9962-9CF21FBF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3F"/>
    <w:pPr>
      <w:ind w:left="720"/>
      <w:contextualSpacing/>
    </w:pPr>
  </w:style>
  <w:style w:type="table" w:styleId="a4">
    <w:name w:val="Table Grid"/>
    <w:basedOn w:val="a1"/>
    <w:uiPriority w:val="59"/>
    <w:rsid w:val="005B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60F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2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AB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28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2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8BA5-CF27-4586-94CE-0B1C1BA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2013-11-13T07:22:00Z</cp:lastPrinted>
  <dcterms:created xsi:type="dcterms:W3CDTF">2013-11-13T05:28:00Z</dcterms:created>
  <dcterms:modified xsi:type="dcterms:W3CDTF">2013-11-13T07:23:00Z</dcterms:modified>
</cp:coreProperties>
</file>