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CB" w:rsidRPr="00D85907" w:rsidRDefault="00406DCB" w:rsidP="00406DCB">
      <w:pPr>
        <w:pStyle w:val="ConsPlusNormal"/>
        <w:ind w:left="450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06DCB" w:rsidRPr="00D85907" w:rsidRDefault="000A5265" w:rsidP="00E74742">
      <w:pPr>
        <w:pStyle w:val="ConsPlusNormal"/>
        <w:tabs>
          <w:tab w:val="left" w:pos="8364"/>
        </w:tabs>
        <w:ind w:left="567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Приложениек </w:t>
      </w:r>
      <w:r w:rsidR="00406DCB" w:rsidRPr="00D8590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828A9">
        <w:rPr>
          <w:rFonts w:ascii="Times New Roman" w:hAnsi="Times New Roman" w:cs="Times New Roman"/>
          <w:sz w:val="28"/>
          <w:szCs w:val="28"/>
        </w:rPr>
        <w:t xml:space="preserve"> администрации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28A9">
        <w:rPr>
          <w:rFonts w:ascii="Times New Roman" w:hAnsi="Times New Roman" w:cs="Times New Roman"/>
          <w:sz w:val="28"/>
          <w:szCs w:val="28"/>
        </w:rPr>
        <w:t xml:space="preserve"> Канска</w:t>
      </w:r>
    </w:p>
    <w:p w:rsidR="00406DCB" w:rsidRPr="00D85907" w:rsidRDefault="00B21C97" w:rsidP="00E74742">
      <w:pPr>
        <w:pStyle w:val="ConsPlusNormal"/>
        <w:ind w:left="5208" w:firstLine="45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406DCB" w:rsidRPr="00D859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30.10.2013 </w:t>
      </w:r>
      <w:r w:rsidR="00406DCB" w:rsidRPr="00D8590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1557</w:t>
      </w:r>
    </w:p>
    <w:p w:rsidR="00406DCB" w:rsidRPr="00D85907" w:rsidRDefault="00406DCB" w:rsidP="00406D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DCB" w:rsidRPr="00D85907" w:rsidRDefault="00406DCB" w:rsidP="00406DCB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406DCB" w:rsidRPr="00D85907" w:rsidRDefault="00F828A9" w:rsidP="00406D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406DCB" w:rsidRPr="00D85907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406DCB" w:rsidRPr="00D85907" w:rsidRDefault="00406DCB" w:rsidP="00406D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>«</w:t>
      </w:r>
      <w:r w:rsidR="00EB770A">
        <w:rPr>
          <w:rFonts w:ascii="Times New Roman" w:hAnsi="Times New Roman" w:cs="Times New Roman"/>
          <w:sz w:val="28"/>
          <w:szCs w:val="28"/>
        </w:rPr>
        <w:t>С</w:t>
      </w:r>
      <w:r w:rsidRPr="00D85907">
        <w:rPr>
          <w:rFonts w:ascii="Times New Roman" w:hAnsi="Times New Roman" w:cs="Times New Roman"/>
          <w:sz w:val="28"/>
          <w:szCs w:val="28"/>
        </w:rPr>
        <w:t>оциальн</w:t>
      </w:r>
      <w:r w:rsidR="00EB770A">
        <w:rPr>
          <w:rFonts w:ascii="Times New Roman" w:hAnsi="Times New Roman" w:cs="Times New Roman"/>
          <w:sz w:val="28"/>
          <w:szCs w:val="28"/>
        </w:rPr>
        <w:t>ая</w:t>
      </w:r>
      <w:r w:rsidRPr="00D85907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EB770A">
        <w:rPr>
          <w:rFonts w:ascii="Times New Roman" w:hAnsi="Times New Roman" w:cs="Times New Roman"/>
          <w:sz w:val="28"/>
          <w:szCs w:val="28"/>
        </w:rPr>
        <w:t>а</w:t>
      </w:r>
      <w:r w:rsidRPr="00D85907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02634">
        <w:rPr>
          <w:rFonts w:ascii="Times New Roman" w:hAnsi="Times New Roman" w:cs="Times New Roman"/>
          <w:sz w:val="28"/>
          <w:szCs w:val="28"/>
        </w:rPr>
        <w:t>»</w:t>
      </w:r>
      <w:r w:rsidRPr="00D85907">
        <w:rPr>
          <w:rFonts w:ascii="Times New Roman" w:hAnsi="Times New Roman" w:cs="Times New Roman"/>
          <w:sz w:val="28"/>
          <w:szCs w:val="28"/>
        </w:rPr>
        <w:t xml:space="preserve"> на 2014-2016 годы</w:t>
      </w:r>
    </w:p>
    <w:p w:rsidR="00406DCB" w:rsidRPr="00D85907" w:rsidRDefault="00406DCB" w:rsidP="00406DC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06DCB" w:rsidRPr="00D85907" w:rsidRDefault="00406DCB" w:rsidP="00406DCB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F828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590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406DCB" w:rsidRPr="00D85907" w:rsidRDefault="00406DCB" w:rsidP="00406DCB">
      <w:pPr>
        <w:pStyle w:val="ConsPlusNormal"/>
        <w:tabs>
          <w:tab w:val="left" w:pos="3402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ab/>
      </w:r>
      <w:r w:rsidRPr="00D8590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4"/>
        <w:gridCol w:w="6497"/>
      </w:tblGrid>
      <w:tr w:rsidR="00406DCB" w:rsidRPr="00D85907" w:rsidTr="008B0D5A">
        <w:tc>
          <w:tcPr>
            <w:tcW w:w="1606" w:type="pct"/>
          </w:tcPr>
          <w:p w:rsidR="00406DCB" w:rsidRPr="00D85907" w:rsidRDefault="00406DCB" w:rsidP="00F828A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828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394" w:type="pct"/>
          </w:tcPr>
          <w:p w:rsidR="00406DCB" w:rsidRPr="00D85907" w:rsidRDefault="00EB770A" w:rsidP="00305F58">
            <w:pPr>
              <w:pStyle w:val="ConsPlusNormal"/>
              <w:tabs>
                <w:tab w:val="left" w:pos="3402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6DCB" w:rsidRPr="00D85907">
              <w:rPr>
                <w:rFonts w:ascii="Times New Roman" w:hAnsi="Times New Roman" w:cs="Times New Roman"/>
                <w:sz w:val="28"/>
                <w:szCs w:val="28"/>
              </w:rPr>
              <w:t>оциальн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406DCB" w:rsidRPr="00D85907">
              <w:rPr>
                <w:rFonts w:ascii="Times New Roman" w:hAnsi="Times New Roman" w:cs="Times New Roman"/>
                <w:sz w:val="28"/>
                <w:szCs w:val="28"/>
              </w:rPr>
              <w:t>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06DCB"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на 2014-2016 годы (далее </w:t>
            </w:r>
            <w:r w:rsidR="00305F5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6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6DCB" w:rsidRPr="00D85907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</w:tr>
      <w:tr w:rsidR="00406DCB" w:rsidRPr="00D85907" w:rsidTr="008B0D5A">
        <w:tc>
          <w:tcPr>
            <w:tcW w:w="1606" w:type="pct"/>
          </w:tcPr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Основани</w:t>
            </w:r>
            <w:r w:rsidR="00C90CA9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406DCB" w:rsidRPr="00D85907" w:rsidRDefault="00F828A9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pct"/>
          </w:tcPr>
          <w:p w:rsidR="004A110E" w:rsidRDefault="004A110E" w:rsidP="004714A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14A7">
              <w:rPr>
                <w:rFonts w:ascii="Times New Roman" w:hAnsi="Times New Roman" w:cs="Times New Roman"/>
                <w:sz w:val="28"/>
                <w:szCs w:val="28"/>
              </w:rPr>
              <w:t>Ст.179 Бюджетного кодекса Российской Федерации;</w:t>
            </w:r>
          </w:p>
          <w:p w:rsidR="00305F58" w:rsidRPr="00305F58" w:rsidRDefault="00305F58" w:rsidP="004714A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5F58"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 комиссии по вопросам разработки муниципальных программ и контролю за реализацией муниципальных программ от 02.10.2013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6DCB" w:rsidRPr="004714A7" w:rsidRDefault="00406DCB" w:rsidP="004714A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14A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r w:rsidR="00F828A9" w:rsidRPr="004714A7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4714A7" w:rsidRPr="00471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28A9" w:rsidRPr="004714A7">
              <w:rPr>
                <w:rFonts w:ascii="Times New Roman" w:hAnsi="Times New Roman" w:cs="Times New Roman"/>
                <w:sz w:val="28"/>
                <w:szCs w:val="28"/>
              </w:rPr>
              <w:t xml:space="preserve"> Канска</w:t>
            </w:r>
            <w:r w:rsidRPr="004714A7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4554E3" w:rsidRPr="004714A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714A7">
              <w:rPr>
                <w:rFonts w:ascii="Times New Roman" w:hAnsi="Times New Roman" w:cs="Times New Roman"/>
                <w:sz w:val="28"/>
                <w:szCs w:val="28"/>
              </w:rPr>
              <w:t>.08.2013 №</w:t>
            </w:r>
            <w:r w:rsidR="004554E3" w:rsidRPr="004714A7"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  <w:r w:rsidRPr="004714A7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Порядка </w:t>
            </w:r>
            <w:r w:rsidR="004554E3" w:rsidRPr="004714A7">
              <w:rPr>
                <w:rFonts w:ascii="Times New Roman" w:hAnsi="Times New Roman" w:cs="Times New Roman"/>
                <w:sz w:val="28"/>
                <w:szCs w:val="28"/>
              </w:rPr>
              <w:t xml:space="preserve">принятия решений о </w:t>
            </w:r>
            <w:r w:rsidRPr="004714A7">
              <w:rPr>
                <w:rFonts w:ascii="Times New Roman" w:hAnsi="Times New Roman" w:cs="Times New Roman"/>
                <w:sz w:val="28"/>
                <w:szCs w:val="28"/>
              </w:rPr>
              <w:t>разработк</w:t>
            </w:r>
            <w:r w:rsidR="004554E3" w:rsidRPr="004714A7">
              <w:rPr>
                <w:rFonts w:ascii="Times New Roman" w:hAnsi="Times New Roman" w:cs="Times New Roman"/>
                <w:sz w:val="28"/>
                <w:szCs w:val="28"/>
              </w:rPr>
              <w:t>е муниципальных программ города Канска</w:t>
            </w:r>
            <w:r w:rsidRPr="00471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54E3" w:rsidRPr="004714A7">
              <w:rPr>
                <w:rFonts w:ascii="Times New Roman" w:hAnsi="Times New Roman" w:cs="Times New Roman"/>
                <w:sz w:val="28"/>
                <w:szCs w:val="28"/>
              </w:rPr>
              <w:t>их формировании и реализации»</w:t>
            </w:r>
            <w:r w:rsidR="004A110E" w:rsidRPr="004714A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A110E" w:rsidRPr="004714A7" w:rsidRDefault="004A110E" w:rsidP="004714A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14A7">
              <w:rPr>
                <w:rFonts w:ascii="Times New Roman" w:hAnsi="Times New Roman" w:cs="Times New Roman"/>
                <w:sz w:val="28"/>
                <w:szCs w:val="28"/>
              </w:rPr>
              <w:t>постановлениеадминистрацииг</w:t>
            </w:r>
            <w:r w:rsidR="004714A7" w:rsidRPr="004714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714A7">
              <w:rPr>
                <w:rFonts w:ascii="Times New Roman" w:hAnsi="Times New Roman" w:cs="Times New Roman"/>
                <w:sz w:val="28"/>
                <w:szCs w:val="28"/>
              </w:rPr>
              <w:t>Канска от 22.08.2013 №1095 «Об утверждении перечня муниципальных программ города Канска, предлагаемых к реализации с 1 января 2014 года.</w:t>
            </w:r>
            <w:r w:rsidR="00C90CA9" w:rsidRPr="004714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6DCB" w:rsidRPr="00D85907" w:rsidTr="008B0D5A">
        <w:tc>
          <w:tcPr>
            <w:tcW w:w="1606" w:type="pct"/>
          </w:tcPr>
          <w:p w:rsidR="00406DCB" w:rsidRPr="00D85907" w:rsidRDefault="00406DCB" w:rsidP="00EC2F6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EC2F6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394" w:type="pct"/>
          </w:tcPr>
          <w:p w:rsidR="00406DCB" w:rsidRPr="00B56098" w:rsidRDefault="00F828A9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учреждение «Управление социальной защиты населения </w:t>
            </w:r>
            <w:r w:rsidR="004554E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Канска»</w:t>
            </w:r>
            <w:r w:rsidR="00EC2F6C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УСЗН администрации г. Канска)</w:t>
            </w:r>
          </w:p>
        </w:tc>
      </w:tr>
      <w:tr w:rsidR="00406DCB" w:rsidRPr="00D85907" w:rsidTr="008B0D5A">
        <w:trPr>
          <w:trHeight w:val="1024"/>
        </w:trPr>
        <w:tc>
          <w:tcPr>
            <w:tcW w:w="1606" w:type="pct"/>
          </w:tcPr>
          <w:p w:rsidR="00406DCB" w:rsidRPr="00D85907" w:rsidRDefault="00406DCB" w:rsidP="00EC2F6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EC2F6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406DCB" w:rsidRPr="00D85907" w:rsidRDefault="00406DCB" w:rsidP="00EC2F6C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394" w:type="pct"/>
          </w:tcPr>
          <w:p w:rsidR="00406DCB" w:rsidRPr="00B56098" w:rsidRDefault="00406DCB" w:rsidP="008B0D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06DCB" w:rsidRPr="00D85907" w:rsidTr="008B0D5A">
        <w:tc>
          <w:tcPr>
            <w:tcW w:w="1606" w:type="pct"/>
          </w:tcPr>
          <w:p w:rsidR="00406DCB" w:rsidRPr="00D85907" w:rsidRDefault="00406DCB" w:rsidP="004A110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  <w:r w:rsidR="004A110E">
              <w:rPr>
                <w:rFonts w:ascii="Times New Roman" w:hAnsi="Times New Roman" w:cs="Times New Roman"/>
                <w:sz w:val="28"/>
                <w:szCs w:val="28"/>
              </w:rPr>
              <w:t xml:space="preserve"> и отдельных мероприятий  </w:t>
            </w:r>
            <w:r w:rsidR="00F828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394" w:type="pct"/>
          </w:tcPr>
          <w:p w:rsidR="00406DCB" w:rsidRDefault="00406DCB" w:rsidP="00796D69">
            <w:pPr>
              <w:pStyle w:val="a3"/>
              <w:numPr>
                <w:ilvl w:val="0"/>
                <w:numId w:val="2"/>
              </w:numPr>
              <w:tabs>
                <w:tab w:val="left" w:pos="328"/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45" w:firstLine="0"/>
              <w:jc w:val="both"/>
              <w:rPr>
                <w:sz w:val="28"/>
                <w:szCs w:val="28"/>
                <w:lang w:val="ru-RU"/>
              </w:rPr>
            </w:pPr>
            <w:r w:rsidRPr="00B56098">
              <w:rPr>
                <w:sz w:val="28"/>
                <w:szCs w:val="28"/>
                <w:lang w:val="ru-RU"/>
              </w:rPr>
              <w:t>Повышение качества жизни отдельных категорий граждан</w:t>
            </w:r>
            <w:r w:rsidR="00682303">
              <w:rPr>
                <w:sz w:val="28"/>
                <w:szCs w:val="28"/>
                <w:lang w:val="ru-RU"/>
              </w:rPr>
              <w:t>,</w:t>
            </w:r>
            <w:r w:rsidR="004536C6">
              <w:rPr>
                <w:sz w:val="28"/>
                <w:szCs w:val="28"/>
                <w:lang w:val="ru-RU"/>
              </w:rPr>
              <w:t xml:space="preserve"> в том числе инвалидов</w:t>
            </w:r>
            <w:r w:rsidRPr="00B56098">
              <w:rPr>
                <w:sz w:val="28"/>
                <w:szCs w:val="28"/>
                <w:lang w:val="ru-RU"/>
              </w:rPr>
              <w:t xml:space="preserve">, степени их социальной </w:t>
            </w:r>
            <w:r w:rsidR="00F828A9" w:rsidRPr="00B56098">
              <w:rPr>
                <w:sz w:val="28"/>
                <w:szCs w:val="28"/>
                <w:lang w:val="ru-RU"/>
              </w:rPr>
              <w:t>защищённости</w:t>
            </w:r>
            <w:r w:rsidRPr="00B56098">
              <w:rPr>
                <w:sz w:val="28"/>
                <w:szCs w:val="28"/>
                <w:lang w:val="ru-RU"/>
              </w:rPr>
              <w:t>.</w:t>
            </w:r>
          </w:p>
          <w:p w:rsidR="00406DCB" w:rsidRDefault="00A8157D" w:rsidP="000A5265">
            <w:pPr>
              <w:tabs>
                <w:tab w:val="left" w:pos="612"/>
                <w:tab w:val="left" w:pos="851"/>
              </w:tabs>
              <w:autoSpaceDE w:val="0"/>
              <w:autoSpaceDN w:val="0"/>
              <w:adjustRightInd w:val="0"/>
              <w:ind w:lef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96D69">
              <w:rPr>
                <w:sz w:val="28"/>
                <w:szCs w:val="28"/>
              </w:rPr>
              <w:t>.</w:t>
            </w:r>
            <w:r w:rsidR="00406DCB" w:rsidRPr="00796D69">
              <w:rPr>
                <w:sz w:val="28"/>
                <w:szCs w:val="28"/>
              </w:rPr>
              <w:t>Социальная поддержка семей, имеющих детей.</w:t>
            </w:r>
          </w:p>
          <w:p w:rsidR="00A8157D" w:rsidRPr="000A5265" w:rsidRDefault="00A8157D" w:rsidP="00A8157D">
            <w:pPr>
              <w:tabs>
                <w:tab w:val="left" w:pos="481"/>
                <w:tab w:val="left" w:pos="612"/>
                <w:tab w:val="left" w:pos="851"/>
              </w:tabs>
              <w:ind w:left="4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56098">
              <w:rPr>
                <w:rFonts w:eastAsia="Calibri"/>
                <w:sz w:val="28"/>
                <w:szCs w:val="28"/>
                <w:lang w:eastAsia="en-US"/>
              </w:rPr>
              <w:t>. Обеспечение социальной поддержки граждан на оплату жилого помещения и коммунальных услуг.</w:t>
            </w:r>
          </w:p>
          <w:p w:rsidR="00406DCB" w:rsidRPr="00B56098" w:rsidRDefault="00796D69" w:rsidP="008B0D5A">
            <w:pPr>
              <w:tabs>
                <w:tab w:val="left" w:pos="481"/>
                <w:tab w:val="left" w:pos="612"/>
                <w:tab w:val="left" w:pos="851"/>
              </w:tabs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06DCB" w:rsidRPr="00B56098">
              <w:rPr>
                <w:rFonts w:eastAsia="Calibri"/>
                <w:sz w:val="28"/>
                <w:szCs w:val="28"/>
                <w:lang w:eastAsia="en-US"/>
              </w:rPr>
              <w:t>. Повышение качества и доступности социальных услуг населению.</w:t>
            </w:r>
          </w:p>
          <w:p w:rsidR="00406DCB" w:rsidRPr="00B56098" w:rsidRDefault="00796D69" w:rsidP="00641012">
            <w:pPr>
              <w:tabs>
                <w:tab w:val="left" w:pos="328"/>
                <w:tab w:val="left" w:pos="851"/>
              </w:tabs>
              <w:ind w:left="4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  <w:r w:rsidR="00406DCB" w:rsidRPr="00B56098">
              <w:rPr>
                <w:rFonts w:eastAsia="Calibri"/>
                <w:sz w:val="28"/>
                <w:szCs w:val="28"/>
                <w:lang w:eastAsia="en-US"/>
              </w:rPr>
              <w:t xml:space="preserve">.Обеспечение реализации </w:t>
            </w:r>
            <w:r w:rsidR="00641012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  <w:r w:rsidR="00406DCB" w:rsidRPr="00B56098">
              <w:rPr>
                <w:rFonts w:eastAsia="Calibri"/>
                <w:sz w:val="28"/>
                <w:szCs w:val="28"/>
                <w:lang w:eastAsia="en-US"/>
              </w:rPr>
              <w:t xml:space="preserve"> программы.</w:t>
            </w:r>
          </w:p>
        </w:tc>
      </w:tr>
      <w:tr w:rsidR="00406DCB" w:rsidRPr="00D85907" w:rsidTr="008B0D5A">
        <w:tc>
          <w:tcPr>
            <w:tcW w:w="1606" w:type="pct"/>
          </w:tcPr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</w:t>
            </w:r>
            <w:r w:rsidR="00F828A9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pct"/>
          </w:tcPr>
          <w:p w:rsidR="00406DCB" w:rsidRPr="00B56098" w:rsidRDefault="00406DCB" w:rsidP="008B0D5A">
            <w:pPr>
              <w:tabs>
                <w:tab w:val="left" w:pos="421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B56098">
              <w:rPr>
                <w:sz w:val="28"/>
                <w:szCs w:val="28"/>
              </w:rPr>
              <w:t xml:space="preserve">1. </w:t>
            </w:r>
            <w:r w:rsidR="00796D69">
              <w:rPr>
                <w:sz w:val="28"/>
                <w:szCs w:val="28"/>
              </w:rPr>
              <w:t xml:space="preserve">Полное и своевременное исполнение переданных государственных полномочий по предоставлению мер социальной поддержки </w:t>
            </w:r>
            <w:r w:rsidR="00F348EC">
              <w:rPr>
                <w:sz w:val="28"/>
                <w:szCs w:val="28"/>
              </w:rPr>
              <w:t>населению</w:t>
            </w:r>
            <w:r w:rsidR="00796D69">
              <w:rPr>
                <w:sz w:val="28"/>
                <w:szCs w:val="28"/>
              </w:rPr>
              <w:t>.</w:t>
            </w:r>
          </w:p>
          <w:p w:rsidR="00406DCB" w:rsidRPr="00B56098" w:rsidRDefault="00406DCB" w:rsidP="004554E3">
            <w:pPr>
              <w:tabs>
                <w:tab w:val="left" w:pos="421"/>
                <w:tab w:val="left" w:pos="1134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56098">
              <w:rPr>
                <w:sz w:val="28"/>
                <w:szCs w:val="28"/>
              </w:rPr>
              <w:t xml:space="preserve">2.Повышение качества и доступности предоставления </w:t>
            </w:r>
            <w:r w:rsidR="00F828A9">
              <w:rPr>
                <w:sz w:val="28"/>
                <w:szCs w:val="28"/>
              </w:rPr>
              <w:t>муниципальных</w:t>
            </w:r>
            <w:r w:rsidRPr="00B56098">
              <w:rPr>
                <w:sz w:val="28"/>
                <w:szCs w:val="28"/>
              </w:rPr>
              <w:t xml:space="preserve"> услуг по социальному обслуживанию.</w:t>
            </w:r>
          </w:p>
        </w:tc>
      </w:tr>
      <w:tr w:rsidR="00406DCB" w:rsidRPr="00D85907" w:rsidTr="008B0D5A">
        <w:trPr>
          <w:trHeight w:val="4525"/>
        </w:trPr>
        <w:tc>
          <w:tcPr>
            <w:tcW w:w="1606" w:type="pct"/>
          </w:tcPr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406DCB" w:rsidRPr="00D85907" w:rsidRDefault="00F828A9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06DCB" w:rsidRPr="00D85907" w:rsidRDefault="00406DCB" w:rsidP="008B0D5A">
            <w:pPr>
              <w:autoSpaceDE w:val="0"/>
              <w:autoSpaceDN w:val="0"/>
              <w:adjustRightInd w:val="0"/>
              <w:ind w:right="-191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394" w:type="pct"/>
          </w:tcPr>
          <w:p w:rsidR="00406DCB" w:rsidRPr="00B56098" w:rsidRDefault="00796D69" w:rsidP="008B0D5A">
            <w:pPr>
              <w:numPr>
                <w:ilvl w:val="0"/>
                <w:numId w:val="1"/>
              </w:numPr>
              <w:tabs>
                <w:tab w:val="left" w:pos="328"/>
                <w:tab w:val="num" w:pos="720"/>
              </w:tabs>
              <w:autoSpaceDE w:val="0"/>
              <w:autoSpaceDN w:val="0"/>
              <w:adjustRightInd w:val="0"/>
              <w:ind w:left="-2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мер социальной поддержки </w:t>
            </w:r>
            <w:r w:rsidR="00406DCB" w:rsidRPr="00B56098">
              <w:rPr>
                <w:sz w:val="28"/>
                <w:szCs w:val="28"/>
              </w:rPr>
              <w:t>отдельны</w:t>
            </w:r>
            <w:r>
              <w:rPr>
                <w:sz w:val="28"/>
                <w:szCs w:val="28"/>
              </w:rPr>
              <w:t>м</w:t>
            </w:r>
            <w:r w:rsidR="00406DCB" w:rsidRPr="00B56098">
              <w:rPr>
                <w:sz w:val="28"/>
                <w:szCs w:val="28"/>
              </w:rPr>
              <w:t xml:space="preserve"> категори</w:t>
            </w:r>
            <w:r>
              <w:rPr>
                <w:sz w:val="28"/>
                <w:szCs w:val="28"/>
              </w:rPr>
              <w:t>ям</w:t>
            </w:r>
            <w:r w:rsidR="00406DCB" w:rsidRPr="00B56098">
              <w:rPr>
                <w:sz w:val="28"/>
                <w:szCs w:val="28"/>
              </w:rPr>
              <w:t xml:space="preserve"> граждан</w:t>
            </w:r>
            <w:r w:rsidR="00F348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</w:t>
            </w:r>
            <w:r w:rsidR="00F348EC">
              <w:rPr>
                <w:sz w:val="28"/>
                <w:szCs w:val="28"/>
              </w:rPr>
              <w:t>том числе</w:t>
            </w:r>
            <w:r>
              <w:rPr>
                <w:sz w:val="28"/>
                <w:szCs w:val="28"/>
              </w:rPr>
              <w:t xml:space="preserve"> инвалидам</w:t>
            </w:r>
            <w:r w:rsidR="00406DCB" w:rsidRPr="00B56098">
              <w:rPr>
                <w:sz w:val="28"/>
                <w:szCs w:val="28"/>
              </w:rPr>
              <w:t>.</w:t>
            </w:r>
          </w:p>
          <w:p w:rsidR="00406DCB" w:rsidRPr="00796D69" w:rsidRDefault="00406DCB" w:rsidP="008B0D5A">
            <w:pPr>
              <w:numPr>
                <w:ilvl w:val="0"/>
                <w:numId w:val="1"/>
              </w:numPr>
              <w:tabs>
                <w:tab w:val="left" w:pos="328"/>
                <w:tab w:val="num" w:pos="720"/>
              </w:tabs>
              <w:autoSpaceDE w:val="0"/>
              <w:autoSpaceDN w:val="0"/>
              <w:adjustRightInd w:val="0"/>
              <w:ind w:left="-25" w:firstLine="0"/>
              <w:jc w:val="both"/>
              <w:rPr>
                <w:sz w:val="28"/>
                <w:szCs w:val="28"/>
              </w:rPr>
            </w:pPr>
            <w:r w:rsidRPr="00796D69">
              <w:rPr>
                <w:sz w:val="28"/>
                <w:szCs w:val="28"/>
              </w:rPr>
              <w:t>Создание благоприятных условий для функционирования института семьи, рождения детей.</w:t>
            </w:r>
          </w:p>
          <w:p w:rsidR="00406DCB" w:rsidRPr="00B56098" w:rsidRDefault="00406DCB" w:rsidP="008B0D5A">
            <w:pPr>
              <w:numPr>
                <w:ilvl w:val="0"/>
                <w:numId w:val="1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45" w:hanging="45"/>
              <w:jc w:val="both"/>
              <w:rPr>
                <w:sz w:val="28"/>
                <w:szCs w:val="28"/>
              </w:rPr>
            </w:pPr>
            <w:r w:rsidRPr="00B56098">
              <w:rPr>
                <w:sz w:val="28"/>
                <w:szCs w:val="28"/>
              </w:rPr>
              <w:t xml:space="preserve">Обеспечение потребностей граждан </w:t>
            </w:r>
            <w:r w:rsidR="00796D69">
              <w:rPr>
                <w:sz w:val="28"/>
                <w:szCs w:val="28"/>
              </w:rPr>
              <w:t>пожилого</w:t>
            </w:r>
            <w:r w:rsidRPr="00B56098">
              <w:rPr>
                <w:sz w:val="28"/>
                <w:szCs w:val="28"/>
              </w:rPr>
              <w:t xml:space="preserve"> возраст</w:t>
            </w:r>
            <w:r w:rsidR="00796D69">
              <w:rPr>
                <w:sz w:val="28"/>
                <w:szCs w:val="28"/>
              </w:rPr>
              <w:t>а</w:t>
            </w:r>
            <w:r w:rsidRPr="00B56098">
              <w:rPr>
                <w:sz w:val="28"/>
                <w:szCs w:val="28"/>
              </w:rPr>
              <w:t xml:space="preserve">, инвалидов, включая детей – инвалидов, семей и детей в социальном обслуживании. </w:t>
            </w:r>
          </w:p>
          <w:p w:rsidR="004A110E" w:rsidRPr="00B56098" w:rsidRDefault="00406DCB" w:rsidP="003E718C">
            <w:pPr>
              <w:numPr>
                <w:ilvl w:val="0"/>
                <w:numId w:val="1"/>
              </w:numPr>
              <w:tabs>
                <w:tab w:val="left" w:pos="32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796D69">
              <w:rPr>
                <w:sz w:val="28"/>
                <w:szCs w:val="28"/>
              </w:rPr>
              <w:t>Создание условий</w:t>
            </w:r>
            <w:r w:rsidR="008633E9">
              <w:rPr>
                <w:sz w:val="28"/>
                <w:szCs w:val="28"/>
              </w:rPr>
              <w:t xml:space="preserve">для </w:t>
            </w:r>
            <w:r w:rsidRPr="00796D69">
              <w:rPr>
                <w:sz w:val="28"/>
                <w:szCs w:val="28"/>
              </w:rPr>
              <w:t xml:space="preserve">эффективного развития сферы социальной поддержки и социального обслуживания населения </w:t>
            </w:r>
            <w:r w:rsidR="00796D69" w:rsidRPr="00796D69">
              <w:rPr>
                <w:sz w:val="28"/>
                <w:szCs w:val="28"/>
              </w:rPr>
              <w:t>города</w:t>
            </w:r>
            <w:r w:rsidR="00796D69">
              <w:rPr>
                <w:sz w:val="28"/>
                <w:szCs w:val="28"/>
              </w:rPr>
              <w:t xml:space="preserve"> Канска.</w:t>
            </w:r>
          </w:p>
        </w:tc>
      </w:tr>
      <w:tr w:rsidR="00406DCB" w:rsidRPr="00D85907" w:rsidTr="008B0D5A">
        <w:tc>
          <w:tcPr>
            <w:tcW w:w="1606" w:type="pct"/>
          </w:tcPr>
          <w:p w:rsidR="00406DCB" w:rsidRPr="00D85907" w:rsidRDefault="00406DCB" w:rsidP="00F828A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F828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394" w:type="pct"/>
          </w:tcPr>
          <w:p w:rsidR="00406DCB" w:rsidRPr="00B56098" w:rsidRDefault="00406DCB" w:rsidP="008B0D5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6098">
              <w:rPr>
                <w:sz w:val="28"/>
                <w:szCs w:val="28"/>
              </w:rPr>
              <w:t>2014- 2016 годы без деления на этапы</w:t>
            </w:r>
          </w:p>
          <w:p w:rsidR="00406DCB" w:rsidRPr="00B56098" w:rsidRDefault="00406DCB" w:rsidP="008B0D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06DCB" w:rsidRPr="00D85907" w:rsidTr="008B0D5A">
        <w:tc>
          <w:tcPr>
            <w:tcW w:w="1606" w:type="pct"/>
          </w:tcPr>
          <w:p w:rsidR="00406DCB" w:rsidRPr="00D85907" w:rsidRDefault="004A110E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</w:t>
            </w:r>
            <w:r w:rsidR="00406DCB" w:rsidRPr="00D85907">
              <w:rPr>
                <w:rFonts w:ascii="Times New Roman" w:hAnsi="Times New Roman" w:cs="Times New Roman"/>
                <w:sz w:val="28"/>
                <w:szCs w:val="28"/>
              </w:rPr>
              <w:t>елевы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406DCB" w:rsidRPr="00D85907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и показател</w:t>
            </w:r>
            <w:r w:rsidR="004A110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:rsidR="00406DCB" w:rsidRPr="00D85907" w:rsidRDefault="00406DCB" w:rsidP="004A110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результативности программы</w:t>
            </w:r>
            <w:r w:rsidR="004A110E">
              <w:rPr>
                <w:rFonts w:ascii="Times New Roman" w:hAnsi="Times New Roman" w:cs="Times New Roman"/>
                <w:sz w:val="28"/>
                <w:szCs w:val="28"/>
              </w:rPr>
              <w:t xml:space="preserve"> с расшифровкой плановых значений</w:t>
            </w:r>
            <w:r w:rsidR="00F97501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её реализации, значение целевых показателей на долгосрочный период</w:t>
            </w:r>
          </w:p>
        </w:tc>
        <w:tc>
          <w:tcPr>
            <w:tcW w:w="3394" w:type="pct"/>
          </w:tcPr>
          <w:p w:rsidR="00406DCB" w:rsidRPr="00B56098" w:rsidRDefault="00406DCB" w:rsidP="008B0D5A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56098">
              <w:rPr>
                <w:bCs/>
                <w:sz w:val="28"/>
                <w:szCs w:val="28"/>
              </w:rPr>
              <w:t xml:space="preserve">удельный вес граждан получающих меры социальной поддержки адресно (с </w:t>
            </w:r>
            <w:r w:rsidR="006D2AA9" w:rsidRPr="00B56098">
              <w:rPr>
                <w:bCs/>
                <w:sz w:val="28"/>
                <w:szCs w:val="28"/>
              </w:rPr>
              <w:t>учётом</w:t>
            </w:r>
            <w:r w:rsidRPr="00B56098">
              <w:rPr>
                <w:bCs/>
                <w:sz w:val="28"/>
                <w:szCs w:val="28"/>
              </w:rPr>
              <w:t xml:space="preserve"> доходности) в общей численности граждан, имеющих  на них право, </w:t>
            </w:r>
            <w:r w:rsidR="00F348EC">
              <w:rPr>
                <w:bCs/>
                <w:sz w:val="28"/>
                <w:szCs w:val="28"/>
              </w:rPr>
              <w:t>44,0</w:t>
            </w:r>
            <w:r w:rsidR="004536C6" w:rsidRPr="004536C6">
              <w:rPr>
                <w:bCs/>
                <w:sz w:val="28"/>
                <w:szCs w:val="28"/>
              </w:rPr>
              <w:t xml:space="preserve"> % </w:t>
            </w:r>
            <w:r w:rsidRPr="00B56098">
              <w:rPr>
                <w:bCs/>
                <w:sz w:val="28"/>
                <w:szCs w:val="28"/>
              </w:rPr>
              <w:t>к 2016 году;</w:t>
            </w:r>
          </w:p>
          <w:p w:rsidR="00406DCB" w:rsidRPr="00B56098" w:rsidRDefault="00406DCB" w:rsidP="008B0D5A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B56098">
              <w:rPr>
                <w:bCs/>
                <w:sz w:val="28"/>
                <w:szCs w:val="28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увеличение с 99,6% в 2013 году до 99,7% в 2016 году</w:t>
            </w:r>
          </w:p>
          <w:p w:rsidR="00406DCB" w:rsidRDefault="00406DCB" w:rsidP="006D2AA9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6D2AA9">
              <w:rPr>
                <w:bCs/>
                <w:sz w:val="28"/>
                <w:szCs w:val="28"/>
              </w:rPr>
              <w:t>среднемесячная номинальная начисленная заработная плата работников муниципальн</w:t>
            </w:r>
            <w:r w:rsidR="00F348EC">
              <w:rPr>
                <w:bCs/>
                <w:sz w:val="28"/>
                <w:szCs w:val="28"/>
              </w:rPr>
              <w:t>ого</w:t>
            </w:r>
            <w:r w:rsidRPr="006D2AA9">
              <w:rPr>
                <w:bCs/>
                <w:sz w:val="28"/>
                <w:szCs w:val="28"/>
              </w:rPr>
              <w:t xml:space="preserve"> учреждени</w:t>
            </w:r>
            <w:r w:rsidR="00F348EC">
              <w:rPr>
                <w:bCs/>
                <w:sz w:val="28"/>
                <w:szCs w:val="28"/>
              </w:rPr>
              <w:t>я</w:t>
            </w:r>
            <w:r w:rsidRPr="006D2AA9">
              <w:rPr>
                <w:bCs/>
                <w:sz w:val="28"/>
                <w:szCs w:val="28"/>
              </w:rPr>
              <w:t xml:space="preserve"> социально</w:t>
            </w:r>
            <w:r w:rsidR="00F348EC">
              <w:rPr>
                <w:bCs/>
                <w:sz w:val="28"/>
                <w:szCs w:val="28"/>
              </w:rPr>
              <w:t>гообслуживания</w:t>
            </w:r>
            <w:r w:rsidRPr="006D2AA9">
              <w:rPr>
                <w:bCs/>
                <w:sz w:val="28"/>
                <w:szCs w:val="28"/>
              </w:rPr>
              <w:t xml:space="preserve"> населения, увеличение с </w:t>
            </w:r>
            <w:r w:rsidR="004536C6">
              <w:rPr>
                <w:bCs/>
                <w:sz w:val="28"/>
                <w:szCs w:val="28"/>
              </w:rPr>
              <w:t>15106,0</w:t>
            </w:r>
            <w:r w:rsidRPr="006D2AA9">
              <w:rPr>
                <w:bCs/>
                <w:sz w:val="28"/>
                <w:szCs w:val="28"/>
              </w:rPr>
              <w:t xml:space="preserve"> руб. в 2013 году до 17 141,1 в 201</w:t>
            </w:r>
            <w:r w:rsidR="006D2AA9">
              <w:rPr>
                <w:bCs/>
                <w:sz w:val="28"/>
                <w:szCs w:val="28"/>
              </w:rPr>
              <w:t>6</w:t>
            </w:r>
            <w:r w:rsidRPr="006D2AA9">
              <w:rPr>
                <w:bCs/>
                <w:sz w:val="28"/>
                <w:szCs w:val="28"/>
              </w:rPr>
              <w:t xml:space="preserve"> году</w:t>
            </w:r>
          </w:p>
          <w:p w:rsidR="00D07A74" w:rsidRDefault="00D07A74" w:rsidP="00D07A7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Целевые показатели и показатели </w:t>
            </w:r>
            <w:r w:rsidRPr="00B80FA7">
              <w:rPr>
                <w:color w:val="000000"/>
                <w:sz w:val="28"/>
                <w:szCs w:val="28"/>
              </w:rPr>
              <w:t>результативности</w:t>
            </w:r>
            <w:r>
              <w:rPr>
                <w:color w:val="000000"/>
                <w:sz w:val="28"/>
                <w:szCs w:val="28"/>
              </w:rPr>
              <w:t xml:space="preserve"> представлены в приложении №1 к паспорту муниципальной Программы;</w:t>
            </w:r>
          </w:p>
          <w:p w:rsidR="00D07A74" w:rsidRPr="00B56098" w:rsidRDefault="00D07A74" w:rsidP="00F348EC">
            <w:pPr>
              <w:ind w:firstLine="4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Значения ц</w:t>
            </w:r>
            <w:r>
              <w:rPr>
                <w:bCs/>
                <w:color w:val="000000"/>
                <w:sz w:val="28"/>
                <w:szCs w:val="28"/>
              </w:rPr>
              <w:t xml:space="preserve">елевых показателей на долгосрочный период </w:t>
            </w:r>
            <w:r>
              <w:rPr>
                <w:color w:val="000000"/>
                <w:sz w:val="28"/>
                <w:szCs w:val="28"/>
              </w:rPr>
              <w:t>представлены в приложении № 2 к паспорту муниципальной Программы</w:t>
            </w:r>
          </w:p>
        </w:tc>
      </w:tr>
      <w:tr w:rsidR="00406DCB" w:rsidRPr="00D85907" w:rsidTr="008B0D5A">
        <w:tc>
          <w:tcPr>
            <w:tcW w:w="1606" w:type="pct"/>
          </w:tcPr>
          <w:p w:rsidR="00406DCB" w:rsidRPr="00D85907" w:rsidRDefault="00F97501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по ресурсному обеспечению программы, в том числе в разбивке по</w:t>
            </w:r>
            <w:r w:rsidR="00406DCB"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</w:p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F97501" w:rsidRPr="00D85907" w:rsidRDefault="00406DCB" w:rsidP="00F97501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F9750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DCB" w:rsidRPr="00D85907" w:rsidRDefault="00406DCB" w:rsidP="008B0D5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pct"/>
          </w:tcPr>
          <w:p w:rsidR="00406DCB" w:rsidRPr="00D85907" w:rsidRDefault="00406DCB" w:rsidP="008B0D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Из средств бюджетов</w:t>
            </w:r>
            <w:r w:rsidR="00D40C03">
              <w:rPr>
                <w:rFonts w:ascii="Times New Roman" w:hAnsi="Times New Roman" w:cs="Times New Roman"/>
                <w:sz w:val="28"/>
                <w:szCs w:val="28"/>
              </w:rPr>
              <w:t xml:space="preserve"> всех уровней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за период с 2014 по 2016 гг. </w:t>
            </w:r>
            <w:r w:rsidR="00511A94">
              <w:rPr>
                <w:rFonts w:ascii="Times New Roman" w:hAnsi="Times New Roman" w:cs="Times New Roman"/>
                <w:sz w:val="28"/>
                <w:szCs w:val="28"/>
              </w:rPr>
              <w:t>1582955,5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06DCB" w:rsidRPr="00D85907" w:rsidRDefault="00406DCB" w:rsidP="008B0D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</w:t>
            </w:r>
            <w:r w:rsidR="00511A94">
              <w:rPr>
                <w:rFonts w:ascii="Times New Roman" w:hAnsi="Times New Roman" w:cs="Times New Roman"/>
                <w:sz w:val="28"/>
                <w:szCs w:val="28"/>
              </w:rPr>
              <w:t>524079,7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06DCB" w:rsidRPr="00D85907" w:rsidRDefault="00406DCB" w:rsidP="008B0D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511A94">
              <w:rPr>
                <w:rFonts w:ascii="Times New Roman" w:hAnsi="Times New Roman" w:cs="Times New Roman"/>
                <w:sz w:val="28"/>
                <w:szCs w:val="28"/>
              </w:rPr>
              <w:t>-548771,5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406DCB" w:rsidRPr="00D85907" w:rsidRDefault="00406DCB" w:rsidP="008B0D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</w:t>
            </w:r>
            <w:r w:rsidR="00511A94">
              <w:rPr>
                <w:rFonts w:ascii="Times New Roman" w:hAnsi="Times New Roman" w:cs="Times New Roman"/>
                <w:sz w:val="28"/>
                <w:szCs w:val="28"/>
              </w:rPr>
              <w:t>-510104,3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406DCB" w:rsidRPr="00D85907" w:rsidRDefault="00406DCB" w:rsidP="008B0D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06DCB" w:rsidRPr="00D85907" w:rsidRDefault="00406DCB" w:rsidP="008B0D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федерального бюджета за период с 2014 по 2016 гг. -  </w:t>
            </w:r>
            <w:r w:rsidR="00511A94">
              <w:rPr>
                <w:rFonts w:ascii="Times New Roman" w:hAnsi="Times New Roman" w:cs="Times New Roman"/>
                <w:sz w:val="28"/>
                <w:szCs w:val="28"/>
              </w:rPr>
              <w:t>228827,1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руб.:</w:t>
            </w:r>
          </w:p>
          <w:p w:rsidR="00406DCB" w:rsidRPr="00D85907" w:rsidRDefault="00406DCB" w:rsidP="008B0D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-  </w:t>
            </w:r>
            <w:r w:rsidR="00511A94">
              <w:rPr>
                <w:rFonts w:ascii="Times New Roman" w:hAnsi="Times New Roman" w:cs="Times New Roman"/>
                <w:sz w:val="28"/>
                <w:szCs w:val="28"/>
              </w:rPr>
              <w:t>74006,2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руб.;</w:t>
            </w:r>
          </w:p>
          <w:p w:rsidR="00406DCB" w:rsidRPr="00D85907" w:rsidRDefault="00406DCB" w:rsidP="008B0D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 </w:t>
            </w:r>
            <w:r w:rsidR="00511A94">
              <w:rPr>
                <w:rFonts w:ascii="Times New Roman" w:hAnsi="Times New Roman" w:cs="Times New Roman"/>
                <w:sz w:val="28"/>
                <w:szCs w:val="28"/>
              </w:rPr>
              <w:t>76952,6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406DCB" w:rsidRPr="00D85907" w:rsidRDefault="00406DCB" w:rsidP="008B0D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  </w:t>
            </w:r>
            <w:r w:rsidR="00511A94">
              <w:rPr>
                <w:rFonts w:ascii="Times New Roman" w:hAnsi="Times New Roman" w:cs="Times New Roman"/>
                <w:sz w:val="28"/>
                <w:szCs w:val="28"/>
              </w:rPr>
              <w:t>77868,3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647B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06DCB" w:rsidRPr="00D85907" w:rsidRDefault="00406DCB" w:rsidP="008B0D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за период с 2014 по 2016 гг. </w:t>
            </w:r>
            <w:r w:rsidR="00511A94">
              <w:rPr>
                <w:rFonts w:ascii="Times New Roman" w:hAnsi="Times New Roman" w:cs="Times New Roman"/>
                <w:sz w:val="28"/>
                <w:szCs w:val="28"/>
              </w:rPr>
              <w:t>1349802,0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06DCB" w:rsidRPr="00D85907" w:rsidRDefault="00406DCB" w:rsidP="008B0D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 w:rsidR="00511A94">
              <w:rPr>
                <w:rFonts w:ascii="Times New Roman" w:hAnsi="Times New Roman" w:cs="Times New Roman"/>
                <w:sz w:val="28"/>
                <w:szCs w:val="28"/>
              </w:rPr>
              <w:t>- 448677,9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406DCB" w:rsidRPr="00D85907" w:rsidRDefault="00406DCB" w:rsidP="008B0D5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</w:t>
            </w:r>
            <w:r w:rsidR="00511A94">
              <w:rPr>
                <w:rFonts w:ascii="Times New Roman" w:hAnsi="Times New Roman" w:cs="Times New Roman"/>
                <w:sz w:val="28"/>
                <w:szCs w:val="28"/>
              </w:rPr>
              <w:t>- 470353,5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406DCB" w:rsidRDefault="00406DCB" w:rsidP="00F348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 </w:t>
            </w:r>
            <w:r w:rsidR="00511A94">
              <w:rPr>
                <w:rFonts w:ascii="Times New Roman" w:hAnsi="Times New Roman" w:cs="Times New Roman"/>
                <w:sz w:val="28"/>
                <w:szCs w:val="28"/>
              </w:rPr>
              <w:t>430770,6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F348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48F6" w:rsidRPr="00D85907" w:rsidRDefault="00F348F6" w:rsidP="00F348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за период с 2014 по 2016 гг.</w:t>
            </w:r>
            <w:r w:rsidR="00682303">
              <w:rPr>
                <w:rFonts w:ascii="Times New Roman" w:hAnsi="Times New Roman" w:cs="Times New Roman"/>
                <w:sz w:val="28"/>
                <w:szCs w:val="28"/>
              </w:rPr>
              <w:t>4326,4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348F6" w:rsidRPr="00D85907" w:rsidRDefault="00F348F6" w:rsidP="00F348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2014 году 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2303">
              <w:rPr>
                <w:rFonts w:ascii="Times New Roman" w:hAnsi="Times New Roman" w:cs="Times New Roman"/>
                <w:sz w:val="28"/>
                <w:szCs w:val="28"/>
              </w:rPr>
              <w:t>1395,6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руб.;</w:t>
            </w:r>
          </w:p>
          <w:p w:rsidR="00F348F6" w:rsidRDefault="00F348F6" w:rsidP="00F348F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2015 году - </w:t>
            </w:r>
            <w:r w:rsidR="00682303">
              <w:rPr>
                <w:rFonts w:ascii="Times New Roman" w:hAnsi="Times New Roman" w:cs="Times New Roman"/>
                <w:sz w:val="28"/>
                <w:szCs w:val="28"/>
              </w:rPr>
              <w:t>1465,4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348F6" w:rsidRPr="00C710A6" w:rsidRDefault="00F348F6" w:rsidP="0005666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85907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- </w:t>
            </w:r>
            <w:r w:rsidR="00682303">
              <w:rPr>
                <w:rFonts w:ascii="Times New Roman" w:hAnsi="Times New Roman" w:cs="Times New Roman"/>
                <w:sz w:val="28"/>
                <w:szCs w:val="28"/>
              </w:rPr>
              <w:t>1465,4</w:t>
            </w:r>
            <w:r w:rsidR="00357D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66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406DCB" w:rsidRPr="00B62B75" w:rsidRDefault="00406DCB" w:rsidP="00406DCB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82269" w:rsidRPr="00B80FA7" w:rsidRDefault="00406DCB" w:rsidP="00C82269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62B75">
        <w:rPr>
          <w:sz w:val="28"/>
          <w:szCs w:val="28"/>
        </w:rPr>
        <w:t xml:space="preserve">2. </w:t>
      </w:r>
      <w:r w:rsidR="00C82269" w:rsidRPr="00B80FA7">
        <w:rPr>
          <w:color w:val="000000"/>
          <w:sz w:val="28"/>
          <w:szCs w:val="28"/>
        </w:rPr>
        <w:t>Характеристика текущего состояния в сфере «Социальная защита населения» и анализ социальных, финансово-экономических и про</w:t>
      </w:r>
      <w:r w:rsidR="00C82269">
        <w:rPr>
          <w:color w:val="000000"/>
          <w:sz w:val="28"/>
          <w:szCs w:val="28"/>
        </w:rPr>
        <w:t>чих рисков реализации программы</w:t>
      </w:r>
    </w:p>
    <w:p w:rsidR="00406DCB" w:rsidRPr="00B62B75" w:rsidRDefault="00406DCB" w:rsidP="00C82269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06DCB" w:rsidRPr="00B62B75" w:rsidRDefault="00406DCB" w:rsidP="00406D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62B75">
        <w:rPr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– получателей социальной поддержки, меры социальной поддержки и условия </w:t>
      </w:r>
      <w:r w:rsidR="004554E3">
        <w:rPr>
          <w:sz w:val="28"/>
          <w:szCs w:val="28"/>
        </w:rPr>
        <w:t>их</w:t>
      </w:r>
      <w:r w:rsidRPr="00B62B75">
        <w:rPr>
          <w:sz w:val="28"/>
          <w:szCs w:val="28"/>
        </w:rPr>
        <w:t xml:space="preserve"> предоставления определены федеральным законодательством,  законодательством Красноярского края</w:t>
      </w:r>
      <w:r>
        <w:rPr>
          <w:sz w:val="28"/>
          <w:szCs w:val="28"/>
        </w:rPr>
        <w:t>,</w:t>
      </w:r>
      <w:r w:rsidRPr="00B62B75">
        <w:rPr>
          <w:sz w:val="28"/>
          <w:szCs w:val="28"/>
        </w:rPr>
        <w:t xml:space="preserve"> нормативными правовыми актами </w:t>
      </w:r>
      <w:r w:rsidR="00F5618F">
        <w:rPr>
          <w:sz w:val="28"/>
          <w:szCs w:val="28"/>
        </w:rPr>
        <w:t>города Канска</w:t>
      </w:r>
      <w:r w:rsidRPr="00B62B75">
        <w:rPr>
          <w:sz w:val="28"/>
          <w:szCs w:val="28"/>
        </w:rPr>
        <w:t>.</w:t>
      </w:r>
    </w:p>
    <w:p w:rsidR="00406DCB" w:rsidRPr="00B62B75" w:rsidRDefault="00406DCB" w:rsidP="00406DCB">
      <w:pPr>
        <w:pStyle w:val="ConsPlusNormal"/>
        <w:tabs>
          <w:tab w:val="left" w:pos="709"/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B75">
        <w:rPr>
          <w:rFonts w:ascii="Times New Roman" w:hAnsi="Times New Roman" w:cs="Times New Roman"/>
          <w:sz w:val="28"/>
          <w:szCs w:val="28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</w:p>
    <w:p w:rsidR="00406DCB" w:rsidRPr="00B62B75" w:rsidRDefault="00406DCB" w:rsidP="00406DC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62B75">
        <w:rPr>
          <w:rFonts w:eastAsia="Calibri"/>
          <w:sz w:val="28"/>
          <w:szCs w:val="28"/>
          <w:lang w:eastAsia="en-US"/>
        </w:rPr>
        <w:t xml:space="preserve">Основные направления Программы на 2014 - 2016 годы сформированы с </w:t>
      </w:r>
      <w:r w:rsidR="0021285E" w:rsidRPr="00B62B75">
        <w:rPr>
          <w:rFonts w:eastAsia="Calibri"/>
          <w:sz w:val="28"/>
          <w:szCs w:val="28"/>
          <w:lang w:eastAsia="en-US"/>
        </w:rPr>
        <w:lastRenderedPageBreak/>
        <w:t>учётом</w:t>
      </w:r>
      <w:r w:rsidRPr="00B62B75">
        <w:rPr>
          <w:rFonts w:eastAsia="Calibri"/>
          <w:sz w:val="28"/>
          <w:szCs w:val="28"/>
          <w:lang w:eastAsia="en-US"/>
        </w:rPr>
        <w:t xml:space="preserve"> задач, поставленных в Бюджетном послании Президента Российской Федерации, параметров социально-экономического развития края,</w:t>
      </w:r>
      <w:r w:rsidR="00F97501">
        <w:rPr>
          <w:rFonts w:eastAsia="Calibri"/>
          <w:sz w:val="28"/>
          <w:szCs w:val="28"/>
          <w:lang w:eastAsia="en-US"/>
        </w:rPr>
        <w:t xml:space="preserve"> города Канска</w:t>
      </w:r>
      <w:r w:rsidRPr="00B62B75">
        <w:rPr>
          <w:rFonts w:eastAsia="Calibri"/>
          <w:sz w:val="28"/>
          <w:szCs w:val="28"/>
          <w:lang w:eastAsia="en-US"/>
        </w:rPr>
        <w:t xml:space="preserve"> и предусматривают:</w:t>
      </w:r>
    </w:p>
    <w:p w:rsidR="00406DCB" w:rsidRPr="00B62B75" w:rsidRDefault="00406DCB" w:rsidP="00406DCB">
      <w:pPr>
        <w:pStyle w:val="ConsPlusNormal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B75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качества и доступности социальных услуг;</w:t>
      </w:r>
    </w:p>
    <w:p w:rsidR="00406DCB" w:rsidRPr="00B62B75" w:rsidRDefault="00406DCB" w:rsidP="00406DCB">
      <w:pPr>
        <w:pStyle w:val="ConsPlusNormal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B75">
        <w:rPr>
          <w:rFonts w:ascii="Times New Roman" w:eastAsia="Calibri" w:hAnsi="Times New Roman" w:cs="Times New Roman"/>
          <w:sz w:val="28"/>
          <w:szCs w:val="28"/>
          <w:lang w:eastAsia="en-US"/>
        </w:rPr>
        <w:t>усиление адресности при предоставлении социальной поддержки;</w:t>
      </w:r>
    </w:p>
    <w:p w:rsidR="00406DCB" w:rsidRPr="00B62B75" w:rsidRDefault="00406DCB" w:rsidP="00406DCB">
      <w:pPr>
        <w:pStyle w:val="ConsPlusNormal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</w:tabs>
        <w:ind w:left="0" w:firstLine="0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62B75">
        <w:rPr>
          <w:rFonts w:ascii="Times New Roman" w:eastAsia="Calibri" w:hAnsi="Times New Roman" w:cs="Times New Roman"/>
          <w:sz w:val="28"/>
          <w:szCs w:val="28"/>
          <w:lang w:eastAsia="en-US"/>
        </w:rPr>
        <w:t>внедрение новых технологий в сферу оказания социальных услуг.</w:t>
      </w:r>
    </w:p>
    <w:p w:rsidR="00406DCB" w:rsidRPr="005C2F85" w:rsidRDefault="00406DCB" w:rsidP="00406DCB">
      <w:pPr>
        <w:tabs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5C2F85">
        <w:rPr>
          <w:rFonts w:eastAsia="Calibri"/>
          <w:sz w:val="28"/>
          <w:szCs w:val="28"/>
          <w:lang w:eastAsia="en-US"/>
        </w:rPr>
        <w:t xml:space="preserve">Предоставление мер социальной поддержки гражданам носит заявительный принцип, предусматривающий обращение гражданина или его законного представителя в письменной или электронной форме в </w:t>
      </w:r>
      <w:r w:rsidR="0021285E">
        <w:rPr>
          <w:rFonts w:eastAsia="Calibri"/>
          <w:sz w:val="28"/>
          <w:szCs w:val="28"/>
          <w:lang w:eastAsia="en-US"/>
        </w:rPr>
        <w:t>УСЗН администрации г. Канска</w:t>
      </w:r>
      <w:r w:rsidRPr="005C2F85">
        <w:rPr>
          <w:rFonts w:eastAsia="Calibri"/>
          <w:sz w:val="28"/>
          <w:szCs w:val="28"/>
          <w:lang w:eastAsia="en-US"/>
        </w:rPr>
        <w:t>.</w:t>
      </w:r>
    </w:p>
    <w:p w:rsidR="00406DCB" w:rsidRPr="00250438" w:rsidRDefault="00A55176" w:rsidP="00406DCB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406DCB" w:rsidRPr="00250438">
        <w:rPr>
          <w:rFonts w:eastAsia="Calibri"/>
          <w:sz w:val="28"/>
          <w:szCs w:val="28"/>
          <w:lang w:eastAsia="en-US"/>
        </w:rPr>
        <w:t xml:space="preserve">а </w:t>
      </w:r>
      <w:r w:rsidR="00152F1D" w:rsidRPr="00250438">
        <w:rPr>
          <w:rFonts w:eastAsia="Calibri"/>
          <w:sz w:val="28"/>
          <w:szCs w:val="28"/>
          <w:lang w:eastAsia="en-US"/>
        </w:rPr>
        <w:t>учёте</w:t>
      </w:r>
      <w:r w:rsidR="00406DCB" w:rsidRPr="00250438">
        <w:rPr>
          <w:rFonts w:eastAsia="Calibri"/>
          <w:sz w:val="28"/>
          <w:szCs w:val="28"/>
          <w:lang w:eastAsia="en-US"/>
        </w:rPr>
        <w:t xml:space="preserve"> в </w:t>
      </w:r>
      <w:r w:rsidR="00EC2F6C" w:rsidRPr="00250438">
        <w:rPr>
          <w:rFonts w:eastAsia="Calibri"/>
          <w:sz w:val="28"/>
          <w:szCs w:val="28"/>
          <w:lang w:eastAsia="en-US"/>
        </w:rPr>
        <w:t>УСЗН администрации г. Канска</w:t>
      </w:r>
      <w:r w:rsidR="00406DCB" w:rsidRPr="00250438">
        <w:rPr>
          <w:rFonts w:eastAsia="Calibri"/>
          <w:sz w:val="28"/>
          <w:szCs w:val="28"/>
          <w:lang w:eastAsia="en-US"/>
        </w:rPr>
        <w:t xml:space="preserve"> состоят </w:t>
      </w:r>
      <w:r w:rsidR="00250438" w:rsidRPr="00250438">
        <w:rPr>
          <w:rFonts w:eastAsia="Calibri"/>
          <w:sz w:val="28"/>
          <w:szCs w:val="28"/>
          <w:lang w:eastAsia="en-US"/>
        </w:rPr>
        <w:t xml:space="preserve">  41931</w:t>
      </w:r>
      <w:r w:rsidR="00406DCB" w:rsidRPr="00250438">
        <w:rPr>
          <w:rFonts w:eastAsia="Calibri"/>
          <w:sz w:val="28"/>
          <w:szCs w:val="28"/>
          <w:lang w:eastAsia="en-US"/>
        </w:rPr>
        <w:t>человек, получающи</w:t>
      </w:r>
      <w:r w:rsidR="00F5618F">
        <w:rPr>
          <w:rFonts w:eastAsia="Calibri"/>
          <w:sz w:val="28"/>
          <w:szCs w:val="28"/>
          <w:lang w:eastAsia="en-US"/>
        </w:rPr>
        <w:t>е</w:t>
      </w:r>
      <w:r w:rsidR="00406DCB" w:rsidRPr="00250438">
        <w:rPr>
          <w:rFonts w:eastAsia="Calibri"/>
          <w:sz w:val="28"/>
          <w:szCs w:val="28"/>
          <w:lang w:eastAsia="en-US"/>
        </w:rPr>
        <w:t xml:space="preserve"> различные виды социальной помощи, при этом наибольший удельный вес среди получателей  государственных услуг в отрасли - более </w:t>
      </w:r>
      <w:r w:rsidR="00250438" w:rsidRPr="00250438">
        <w:rPr>
          <w:rFonts w:eastAsia="Calibri"/>
          <w:sz w:val="28"/>
          <w:szCs w:val="28"/>
          <w:lang w:eastAsia="en-US"/>
        </w:rPr>
        <w:t>76</w:t>
      </w:r>
      <w:r w:rsidR="00406DCB" w:rsidRPr="00250438">
        <w:rPr>
          <w:rFonts w:eastAsia="Calibri"/>
          <w:sz w:val="28"/>
          <w:szCs w:val="28"/>
          <w:lang w:eastAsia="en-US"/>
        </w:rPr>
        <w:t xml:space="preserve"> %, занимают граждане пожилого возраста и лица с ограниченными возможностями.</w:t>
      </w:r>
    </w:p>
    <w:p w:rsidR="00406DCB" w:rsidRPr="00250438" w:rsidRDefault="00406DCB" w:rsidP="00406D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0438">
        <w:rPr>
          <w:sz w:val="28"/>
          <w:szCs w:val="28"/>
        </w:rPr>
        <w:t xml:space="preserve">Численность лиц старше трудоспособного возраста, состоящих на </w:t>
      </w:r>
      <w:r w:rsidR="00250438" w:rsidRPr="00250438">
        <w:rPr>
          <w:sz w:val="28"/>
          <w:szCs w:val="28"/>
        </w:rPr>
        <w:t>учёте</w:t>
      </w:r>
      <w:r w:rsidRPr="00250438">
        <w:rPr>
          <w:sz w:val="28"/>
          <w:szCs w:val="28"/>
        </w:rPr>
        <w:t xml:space="preserve"> в органах социальной защиты населения, только за последние три года увеличилась на 1,6%.</w:t>
      </w:r>
    </w:p>
    <w:p w:rsidR="00406DCB" w:rsidRPr="0035768C" w:rsidRDefault="00406DCB" w:rsidP="00406D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768C">
        <w:rPr>
          <w:sz w:val="28"/>
          <w:szCs w:val="28"/>
        </w:rPr>
        <w:t xml:space="preserve">Как показывает анализ, ежегодно в силу естественных причин снижается численность участников и инвалидов Великой Отечественной войны, в  2012 году по сравнению с 2011 годом,  на </w:t>
      </w:r>
      <w:r w:rsidR="0035768C" w:rsidRPr="0035768C">
        <w:rPr>
          <w:sz w:val="28"/>
          <w:szCs w:val="28"/>
        </w:rPr>
        <w:t>23,9</w:t>
      </w:r>
      <w:r w:rsidRPr="0035768C">
        <w:rPr>
          <w:sz w:val="28"/>
          <w:szCs w:val="28"/>
        </w:rPr>
        <w:t>% (с</w:t>
      </w:r>
      <w:r w:rsidR="00365EF0" w:rsidRPr="0035768C">
        <w:rPr>
          <w:sz w:val="28"/>
          <w:szCs w:val="28"/>
        </w:rPr>
        <w:t>21</w:t>
      </w:r>
      <w:r w:rsidR="0035768C" w:rsidRPr="0035768C">
        <w:rPr>
          <w:sz w:val="28"/>
          <w:szCs w:val="28"/>
        </w:rPr>
        <w:t>3</w:t>
      </w:r>
      <w:r w:rsidRPr="0035768C">
        <w:rPr>
          <w:sz w:val="28"/>
          <w:szCs w:val="28"/>
        </w:rPr>
        <w:t xml:space="preserve">до </w:t>
      </w:r>
      <w:r w:rsidR="00365EF0" w:rsidRPr="0035768C">
        <w:rPr>
          <w:sz w:val="28"/>
          <w:szCs w:val="28"/>
        </w:rPr>
        <w:t>1</w:t>
      </w:r>
      <w:r w:rsidR="00C91503" w:rsidRPr="0035768C">
        <w:rPr>
          <w:sz w:val="28"/>
          <w:szCs w:val="28"/>
        </w:rPr>
        <w:t>62</w:t>
      </w:r>
      <w:r w:rsidRPr="0035768C">
        <w:rPr>
          <w:sz w:val="28"/>
          <w:szCs w:val="28"/>
        </w:rPr>
        <w:t>чел.).</w:t>
      </w:r>
    </w:p>
    <w:p w:rsidR="00406DCB" w:rsidRPr="00C91503" w:rsidRDefault="00406DCB" w:rsidP="00406D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1503">
        <w:rPr>
          <w:sz w:val="28"/>
          <w:szCs w:val="28"/>
        </w:rPr>
        <w:t xml:space="preserve">Также, в силу естественных причин в последние годы отмечается тенденция незначительного снижения отдельных категорий «региональных» льготников. К примеру,  ежегодно уменьшается количество тружеников тыла,  в 2012 году по сравнению с 2011 годом,  на </w:t>
      </w:r>
      <w:r w:rsidR="001450C8" w:rsidRPr="00C91503">
        <w:rPr>
          <w:sz w:val="28"/>
          <w:szCs w:val="28"/>
        </w:rPr>
        <w:t>16,7</w:t>
      </w:r>
      <w:r w:rsidRPr="00C91503">
        <w:rPr>
          <w:sz w:val="28"/>
          <w:szCs w:val="28"/>
        </w:rPr>
        <w:t xml:space="preserve">% (с </w:t>
      </w:r>
      <w:r w:rsidR="001450C8" w:rsidRPr="00C91503">
        <w:rPr>
          <w:sz w:val="28"/>
          <w:szCs w:val="28"/>
        </w:rPr>
        <w:t>96</w:t>
      </w:r>
      <w:r w:rsidRPr="00C91503">
        <w:rPr>
          <w:sz w:val="28"/>
          <w:szCs w:val="28"/>
        </w:rPr>
        <w:t xml:space="preserve"> до</w:t>
      </w:r>
      <w:r w:rsidR="001450C8" w:rsidRPr="00C91503">
        <w:rPr>
          <w:sz w:val="28"/>
          <w:szCs w:val="28"/>
        </w:rPr>
        <w:t>80</w:t>
      </w:r>
      <w:r w:rsidRPr="00C91503">
        <w:rPr>
          <w:sz w:val="28"/>
          <w:szCs w:val="28"/>
        </w:rPr>
        <w:t xml:space="preserve"> чел.), репрессированных – на</w:t>
      </w:r>
      <w:r w:rsidR="00EE2B8B" w:rsidRPr="00C91503">
        <w:rPr>
          <w:sz w:val="28"/>
          <w:szCs w:val="28"/>
        </w:rPr>
        <w:t>6,2</w:t>
      </w:r>
      <w:r w:rsidRPr="00C91503">
        <w:rPr>
          <w:sz w:val="28"/>
          <w:szCs w:val="28"/>
        </w:rPr>
        <w:t>% (с</w:t>
      </w:r>
      <w:r w:rsidR="00C91503" w:rsidRPr="00C91503">
        <w:rPr>
          <w:sz w:val="28"/>
          <w:szCs w:val="28"/>
        </w:rPr>
        <w:t>647</w:t>
      </w:r>
      <w:r w:rsidRPr="00C91503">
        <w:rPr>
          <w:sz w:val="28"/>
          <w:szCs w:val="28"/>
        </w:rPr>
        <w:t xml:space="preserve"> чел., до</w:t>
      </w:r>
      <w:r w:rsidR="00C91503" w:rsidRPr="00C91503">
        <w:rPr>
          <w:sz w:val="28"/>
          <w:szCs w:val="28"/>
        </w:rPr>
        <w:t>633</w:t>
      </w:r>
      <w:r w:rsidR="008A51C5" w:rsidRPr="00C91503">
        <w:rPr>
          <w:sz w:val="28"/>
          <w:szCs w:val="28"/>
        </w:rPr>
        <w:t>чел.</w:t>
      </w:r>
      <w:r w:rsidRPr="00C91503">
        <w:rPr>
          <w:sz w:val="28"/>
          <w:szCs w:val="28"/>
        </w:rPr>
        <w:t>). При этом численность ветеранов труда сохраняется на прежнем уровне.</w:t>
      </w:r>
    </w:p>
    <w:p w:rsidR="00406DCB" w:rsidRPr="0011515B" w:rsidRDefault="00406DCB" w:rsidP="00406D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1515B">
        <w:rPr>
          <w:sz w:val="28"/>
          <w:szCs w:val="28"/>
        </w:rPr>
        <w:t xml:space="preserve">Наряду с этим, общая численность «региональных» льготников увеличивается за </w:t>
      </w:r>
      <w:r w:rsidR="008A51C5" w:rsidRPr="0011515B">
        <w:rPr>
          <w:sz w:val="28"/>
          <w:szCs w:val="28"/>
        </w:rPr>
        <w:t>счёт</w:t>
      </w:r>
      <w:r w:rsidRPr="0011515B">
        <w:rPr>
          <w:sz w:val="28"/>
          <w:szCs w:val="28"/>
        </w:rPr>
        <w:t xml:space="preserve"> введения «ценза </w:t>
      </w:r>
      <w:r w:rsidR="008A51C5" w:rsidRPr="0011515B">
        <w:rPr>
          <w:sz w:val="28"/>
          <w:szCs w:val="28"/>
        </w:rPr>
        <w:t>осёдлости</w:t>
      </w:r>
      <w:r w:rsidRPr="0011515B">
        <w:rPr>
          <w:sz w:val="28"/>
          <w:szCs w:val="28"/>
        </w:rPr>
        <w:t xml:space="preserve">», позволяющего получить звание «ветеран труда Красноярского края» и меры социальной поддержки на основании большого стажа работы на территории края.  В настоящее время меры социальной поддержки предоставляются </w:t>
      </w:r>
      <w:r w:rsidR="0011515B">
        <w:rPr>
          <w:sz w:val="28"/>
          <w:szCs w:val="28"/>
        </w:rPr>
        <w:t>4015</w:t>
      </w:r>
      <w:r w:rsidRPr="0011515B">
        <w:rPr>
          <w:sz w:val="28"/>
          <w:szCs w:val="28"/>
        </w:rPr>
        <w:t xml:space="preserve"> жител</w:t>
      </w:r>
      <w:r w:rsidR="0011515B" w:rsidRPr="0011515B">
        <w:rPr>
          <w:sz w:val="28"/>
          <w:szCs w:val="28"/>
        </w:rPr>
        <w:t>ямгорода</w:t>
      </w:r>
      <w:r w:rsidRPr="0011515B">
        <w:rPr>
          <w:sz w:val="28"/>
          <w:szCs w:val="28"/>
        </w:rPr>
        <w:t xml:space="preserve">, имеющим статус «ветеран труда Красноярского края», что на </w:t>
      </w:r>
      <w:r w:rsidR="0011515B">
        <w:rPr>
          <w:sz w:val="28"/>
          <w:szCs w:val="28"/>
        </w:rPr>
        <w:t xml:space="preserve">5 </w:t>
      </w:r>
      <w:r w:rsidRPr="0011515B">
        <w:rPr>
          <w:sz w:val="28"/>
          <w:szCs w:val="28"/>
        </w:rPr>
        <w:t xml:space="preserve">% больше, чем в 2011 году. </w:t>
      </w:r>
    </w:p>
    <w:p w:rsidR="00406DCB" w:rsidRPr="0035768C" w:rsidRDefault="00406DCB" w:rsidP="00406DC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768C">
        <w:rPr>
          <w:sz w:val="28"/>
          <w:szCs w:val="28"/>
        </w:rPr>
        <w:t xml:space="preserve">В силу благоприятной демографической ситуации в крае увеличивается количество многодетных семей, в 2012 году по сравнению с 2011 годом увеличение числа многодетных семей составило </w:t>
      </w:r>
      <w:r w:rsidR="00A357A9" w:rsidRPr="0035768C">
        <w:rPr>
          <w:sz w:val="28"/>
          <w:szCs w:val="28"/>
        </w:rPr>
        <w:t xml:space="preserve">21,3 </w:t>
      </w:r>
      <w:r w:rsidRPr="0035768C">
        <w:rPr>
          <w:sz w:val="28"/>
          <w:szCs w:val="28"/>
        </w:rPr>
        <w:t xml:space="preserve">%. В настоящее время мерами социальной поддержки в </w:t>
      </w:r>
      <w:r w:rsidR="00B4700C">
        <w:rPr>
          <w:sz w:val="28"/>
          <w:szCs w:val="28"/>
        </w:rPr>
        <w:t xml:space="preserve">городе </w:t>
      </w:r>
      <w:r w:rsidRPr="0035768C">
        <w:rPr>
          <w:sz w:val="28"/>
          <w:szCs w:val="28"/>
        </w:rPr>
        <w:t xml:space="preserve"> пользуются </w:t>
      </w:r>
      <w:r w:rsidR="00821884" w:rsidRPr="0035768C">
        <w:rPr>
          <w:sz w:val="28"/>
          <w:szCs w:val="28"/>
        </w:rPr>
        <w:t xml:space="preserve">626 </w:t>
      </w:r>
      <w:r w:rsidRPr="0035768C">
        <w:rPr>
          <w:sz w:val="28"/>
          <w:szCs w:val="28"/>
        </w:rPr>
        <w:t>многодетных семей, из которых</w:t>
      </w:r>
      <w:r w:rsidR="00821884" w:rsidRPr="0035768C">
        <w:rPr>
          <w:sz w:val="28"/>
          <w:szCs w:val="28"/>
        </w:rPr>
        <w:t xml:space="preserve"> 487</w:t>
      </w:r>
      <w:r w:rsidRPr="0035768C">
        <w:rPr>
          <w:sz w:val="28"/>
          <w:szCs w:val="28"/>
        </w:rPr>
        <w:t>имеют 3-х несовершеннолетних детей,</w:t>
      </w:r>
      <w:r w:rsidR="00821884" w:rsidRPr="0035768C">
        <w:rPr>
          <w:sz w:val="28"/>
          <w:szCs w:val="28"/>
        </w:rPr>
        <w:t>99</w:t>
      </w:r>
      <w:r w:rsidRPr="0035768C">
        <w:rPr>
          <w:sz w:val="28"/>
          <w:szCs w:val="28"/>
        </w:rPr>
        <w:t>-  4-хдетей,</w:t>
      </w:r>
      <w:r w:rsidR="00821884" w:rsidRPr="0035768C">
        <w:rPr>
          <w:sz w:val="28"/>
          <w:szCs w:val="28"/>
        </w:rPr>
        <w:t>40</w:t>
      </w:r>
      <w:r w:rsidRPr="0035768C">
        <w:rPr>
          <w:sz w:val="28"/>
          <w:szCs w:val="28"/>
        </w:rPr>
        <w:t xml:space="preserve">  – 5 и более несовершеннолетних детей.</w:t>
      </w:r>
    </w:p>
    <w:p w:rsidR="00406DCB" w:rsidRPr="0035768C" w:rsidRDefault="00406DCB" w:rsidP="00406DC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768C">
        <w:rPr>
          <w:rFonts w:ascii="Times New Roman" w:hAnsi="Times New Roman"/>
          <w:sz w:val="28"/>
          <w:szCs w:val="28"/>
        </w:rPr>
        <w:t xml:space="preserve">По-прежнему </w:t>
      </w:r>
      <w:r w:rsidR="0011515B" w:rsidRPr="0035768C">
        <w:rPr>
          <w:rFonts w:ascii="Times New Roman" w:hAnsi="Times New Roman"/>
          <w:sz w:val="28"/>
          <w:szCs w:val="28"/>
        </w:rPr>
        <w:t>остаётся</w:t>
      </w:r>
      <w:r w:rsidRPr="0035768C">
        <w:rPr>
          <w:rFonts w:ascii="Times New Roman" w:hAnsi="Times New Roman"/>
          <w:sz w:val="28"/>
          <w:szCs w:val="28"/>
        </w:rPr>
        <w:t xml:space="preserve"> проблема </w:t>
      </w:r>
      <w:r w:rsidR="005705CA" w:rsidRPr="0035768C">
        <w:rPr>
          <w:rFonts w:ascii="Times New Roman" w:hAnsi="Times New Roman"/>
          <w:sz w:val="28"/>
          <w:szCs w:val="28"/>
        </w:rPr>
        <w:t>мало обеспеченности</w:t>
      </w:r>
      <w:r w:rsidRPr="0035768C">
        <w:rPr>
          <w:rFonts w:ascii="Times New Roman" w:hAnsi="Times New Roman"/>
          <w:sz w:val="28"/>
          <w:szCs w:val="28"/>
        </w:rPr>
        <w:t xml:space="preserve"> отдельных категорий граждан: на </w:t>
      </w:r>
      <w:r w:rsidR="0011515B" w:rsidRPr="0035768C">
        <w:rPr>
          <w:rFonts w:ascii="Times New Roman" w:hAnsi="Times New Roman"/>
          <w:sz w:val="28"/>
          <w:szCs w:val="28"/>
        </w:rPr>
        <w:t>учёте</w:t>
      </w:r>
      <w:r w:rsidRPr="0035768C">
        <w:rPr>
          <w:rFonts w:ascii="Times New Roman" w:hAnsi="Times New Roman"/>
          <w:sz w:val="28"/>
          <w:szCs w:val="28"/>
        </w:rPr>
        <w:t xml:space="preserve"> в органах социальной защиты населения состоит </w:t>
      </w:r>
      <w:r w:rsidR="004554E3">
        <w:rPr>
          <w:rFonts w:ascii="Times New Roman" w:hAnsi="Times New Roman"/>
          <w:sz w:val="28"/>
          <w:szCs w:val="28"/>
        </w:rPr>
        <w:t>13530</w:t>
      </w:r>
      <w:r w:rsidRPr="0035768C">
        <w:rPr>
          <w:rFonts w:ascii="Times New Roman" w:hAnsi="Times New Roman"/>
          <w:sz w:val="28"/>
          <w:szCs w:val="28"/>
        </w:rPr>
        <w:t xml:space="preserve"> человек с доходами ниже величины прожиточного минимума.  </w:t>
      </w:r>
    </w:p>
    <w:p w:rsidR="00406DCB" w:rsidRPr="0035768C" w:rsidRDefault="00406DCB" w:rsidP="00406DCB">
      <w:pPr>
        <w:ind w:firstLine="567"/>
        <w:jc w:val="both"/>
        <w:rPr>
          <w:sz w:val="28"/>
          <w:szCs w:val="28"/>
        </w:rPr>
      </w:pPr>
      <w:r w:rsidRPr="0035768C">
        <w:rPr>
          <w:sz w:val="28"/>
          <w:szCs w:val="28"/>
        </w:rPr>
        <w:lastRenderedPageBreak/>
        <w:t>В целом, анализ численности льготников показывает, что общее количество граждан, пользующихся различными мерами социальной поддержки, в 2014-2016 годах будет сохраняться на прежнем уровне с тенденцией их незначительного увеличения.</w:t>
      </w:r>
    </w:p>
    <w:p w:rsidR="00406DCB" w:rsidRPr="0035768C" w:rsidRDefault="00406DCB" w:rsidP="00406DCB">
      <w:pPr>
        <w:tabs>
          <w:tab w:val="left" w:pos="709"/>
          <w:tab w:val="left" w:pos="851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768C">
        <w:rPr>
          <w:rFonts w:eastAsia="Calibri"/>
          <w:sz w:val="28"/>
          <w:szCs w:val="28"/>
          <w:lang w:eastAsia="en-US"/>
        </w:rPr>
        <w:t xml:space="preserve">С учетом действующего законодательства социальная поддержка в </w:t>
      </w:r>
      <w:r w:rsidR="00B35423">
        <w:rPr>
          <w:rFonts w:eastAsia="Calibri"/>
          <w:sz w:val="28"/>
          <w:szCs w:val="28"/>
          <w:lang w:eastAsia="en-US"/>
        </w:rPr>
        <w:t xml:space="preserve">городе </w:t>
      </w:r>
      <w:r w:rsidRPr="0035768C">
        <w:rPr>
          <w:rFonts w:eastAsia="Calibri"/>
          <w:sz w:val="28"/>
          <w:szCs w:val="28"/>
          <w:lang w:eastAsia="en-US"/>
        </w:rPr>
        <w:t xml:space="preserve"> предоставляется:</w:t>
      </w:r>
    </w:p>
    <w:p w:rsidR="00406DCB" w:rsidRPr="0035768C" w:rsidRDefault="00606ED8" w:rsidP="00406DCB">
      <w:pPr>
        <w:numPr>
          <w:ilvl w:val="0"/>
          <w:numId w:val="4"/>
        </w:numPr>
        <w:tabs>
          <w:tab w:val="clear" w:pos="1800"/>
          <w:tab w:val="num" w:pos="0"/>
          <w:tab w:val="left" w:pos="360"/>
          <w:tab w:val="left" w:pos="709"/>
          <w:tab w:val="left" w:pos="851"/>
          <w:tab w:val="left" w:pos="993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5768C">
        <w:rPr>
          <w:rFonts w:eastAsia="Calibri"/>
          <w:sz w:val="28"/>
          <w:szCs w:val="28"/>
          <w:lang w:eastAsia="en-US"/>
        </w:rPr>
        <w:t xml:space="preserve">6708 </w:t>
      </w:r>
      <w:r w:rsidR="00406DCB" w:rsidRPr="0035768C">
        <w:rPr>
          <w:rFonts w:eastAsia="Calibri"/>
          <w:sz w:val="28"/>
          <w:szCs w:val="28"/>
          <w:lang w:eastAsia="en-US"/>
        </w:rPr>
        <w:t xml:space="preserve">«федеральных» льготников: </w:t>
      </w:r>
      <w:r w:rsidR="00406DCB" w:rsidRPr="0035768C">
        <w:rPr>
          <w:sz w:val="28"/>
          <w:szCs w:val="28"/>
        </w:rPr>
        <w:t>участники (инвалиды) Великой Отечественной войны, граждане, признанные инвалидами, в том числе дети-инвалиды, ветераны боевых действий, несовершеннолетние узники концлагерей, жители блокадного Ленинграда, члены семей погибших (умерших) ветеранов Великой Отечественной войны и ветеранов боевых действий, а также граждане, пострадавшие в результате радиационных катастроф</w:t>
      </w:r>
      <w:r w:rsidR="00406DCB" w:rsidRPr="0035768C">
        <w:rPr>
          <w:rFonts w:eastAsia="Calibri"/>
          <w:sz w:val="28"/>
          <w:szCs w:val="28"/>
          <w:lang w:eastAsia="en-US"/>
        </w:rPr>
        <w:t>;</w:t>
      </w:r>
    </w:p>
    <w:p w:rsidR="00406DCB" w:rsidRPr="0035768C" w:rsidRDefault="00606ED8" w:rsidP="00406DCB">
      <w:pPr>
        <w:numPr>
          <w:ilvl w:val="0"/>
          <w:numId w:val="4"/>
        </w:numPr>
        <w:tabs>
          <w:tab w:val="clear" w:pos="1800"/>
          <w:tab w:val="num" w:pos="0"/>
          <w:tab w:val="left" w:pos="360"/>
          <w:tab w:val="left" w:pos="709"/>
          <w:tab w:val="left" w:pos="851"/>
          <w:tab w:val="left" w:pos="993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5768C">
        <w:rPr>
          <w:rFonts w:eastAsia="Calibri"/>
          <w:sz w:val="28"/>
          <w:szCs w:val="28"/>
          <w:lang w:eastAsia="en-US"/>
        </w:rPr>
        <w:t>12502</w:t>
      </w:r>
      <w:r w:rsidR="00406DCB" w:rsidRPr="0035768C">
        <w:rPr>
          <w:rFonts w:eastAsia="Calibri"/>
          <w:sz w:val="28"/>
          <w:szCs w:val="28"/>
          <w:lang w:eastAsia="en-US"/>
        </w:rPr>
        <w:t xml:space="preserve"> «региональных» льготников: </w:t>
      </w:r>
      <w:r w:rsidR="00406DCB" w:rsidRPr="0035768C">
        <w:rPr>
          <w:sz w:val="28"/>
          <w:szCs w:val="28"/>
        </w:rPr>
        <w:t>ветераны труда, ветераны труда края, труженики тыла, жертвы политических репрессий, члены семей граждан, пострадавших от радиации, семьи с детьми</w:t>
      </w:r>
      <w:r w:rsidR="00406DCB" w:rsidRPr="0035768C">
        <w:rPr>
          <w:rFonts w:eastAsia="Calibri"/>
          <w:sz w:val="28"/>
          <w:szCs w:val="28"/>
          <w:lang w:eastAsia="en-US"/>
        </w:rPr>
        <w:t>;</w:t>
      </w:r>
    </w:p>
    <w:p w:rsidR="00406DCB" w:rsidRPr="0035768C" w:rsidRDefault="00732F76" w:rsidP="00406DCB">
      <w:pPr>
        <w:numPr>
          <w:ilvl w:val="0"/>
          <w:numId w:val="4"/>
        </w:numPr>
        <w:tabs>
          <w:tab w:val="clear" w:pos="1800"/>
          <w:tab w:val="num" w:pos="0"/>
          <w:tab w:val="left" w:pos="360"/>
          <w:tab w:val="left" w:pos="709"/>
          <w:tab w:val="left" w:pos="851"/>
          <w:tab w:val="left" w:pos="993"/>
        </w:tabs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35768C">
        <w:rPr>
          <w:rFonts w:eastAsia="Calibri"/>
          <w:sz w:val="28"/>
          <w:szCs w:val="28"/>
          <w:lang w:eastAsia="en-US"/>
        </w:rPr>
        <w:t>4845</w:t>
      </w:r>
      <w:r w:rsidR="00406DCB" w:rsidRPr="0035768C">
        <w:rPr>
          <w:rFonts w:eastAsia="Calibri"/>
          <w:sz w:val="28"/>
          <w:szCs w:val="28"/>
          <w:lang w:eastAsia="en-US"/>
        </w:rPr>
        <w:t>пенсионеров, не имеющих льготного статуса, получающих социальную поддержку по инициативе края.</w:t>
      </w:r>
    </w:p>
    <w:p w:rsidR="00406DCB" w:rsidRPr="0035768C" w:rsidRDefault="00406DCB" w:rsidP="00406DCB">
      <w:pPr>
        <w:tabs>
          <w:tab w:val="num" w:pos="0"/>
          <w:tab w:val="left" w:pos="709"/>
          <w:tab w:val="left" w:pos="851"/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768C">
        <w:rPr>
          <w:rFonts w:eastAsia="Calibri"/>
          <w:sz w:val="28"/>
          <w:szCs w:val="28"/>
          <w:lang w:eastAsia="en-US"/>
        </w:rPr>
        <w:t>Различные виды социальной поддержки получают:</w:t>
      </w:r>
    </w:p>
    <w:p w:rsidR="00406DCB" w:rsidRPr="0035768C" w:rsidRDefault="00D34F2A" w:rsidP="00406DCB">
      <w:pPr>
        <w:tabs>
          <w:tab w:val="num" w:pos="0"/>
          <w:tab w:val="left" w:pos="709"/>
          <w:tab w:val="left" w:pos="851"/>
          <w:tab w:val="left" w:pos="993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768C">
        <w:rPr>
          <w:rFonts w:eastAsia="Calibri"/>
          <w:sz w:val="28"/>
          <w:szCs w:val="28"/>
          <w:lang w:eastAsia="en-US"/>
        </w:rPr>
        <w:t>7135</w:t>
      </w:r>
      <w:r w:rsidR="00406DCB" w:rsidRPr="0035768C">
        <w:rPr>
          <w:rFonts w:eastAsia="Calibri"/>
          <w:sz w:val="28"/>
          <w:szCs w:val="28"/>
          <w:lang w:eastAsia="en-US"/>
        </w:rPr>
        <w:t xml:space="preserve"> семей с детьми (с </w:t>
      </w:r>
      <w:r w:rsidRPr="0035768C">
        <w:rPr>
          <w:rFonts w:eastAsia="Calibri"/>
          <w:sz w:val="28"/>
          <w:szCs w:val="28"/>
          <w:lang w:eastAsia="en-US"/>
        </w:rPr>
        <w:t>учётом</w:t>
      </w:r>
      <w:r w:rsidR="00406DCB" w:rsidRPr="0035768C">
        <w:rPr>
          <w:rFonts w:eastAsia="Calibri"/>
          <w:sz w:val="28"/>
          <w:szCs w:val="28"/>
          <w:lang w:eastAsia="en-US"/>
        </w:rPr>
        <w:t xml:space="preserve"> детей-инвалидов), в которых проживает </w:t>
      </w:r>
      <w:r w:rsidRPr="0035768C">
        <w:rPr>
          <w:rFonts w:eastAsia="Calibri"/>
          <w:sz w:val="28"/>
          <w:szCs w:val="28"/>
          <w:lang w:eastAsia="en-US"/>
        </w:rPr>
        <w:t>10550</w:t>
      </w:r>
      <w:r w:rsidR="00406DCB" w:rsidRPr="0035768C">
        <w:rPr>
          <w:rFonts w:eastAsia="Calibri"/>
          <w:sz w:val="28"/>
          <w:szCs w:val="28"/>
          <w:lang w:eastAsia="en-US"/>
        </w:rPr>
        <w:t xml:space="preserve"> детей; </w:t>
      </w:r>
    </w:p>
    <w:p w:rsidR="00406DCB" w:rsidRPr="0035768C" w:rsidRDefault="00D34F2A" w:rsidP="00406DCB">
      <w:pPr>
        <w:tabs>
          <w:tab w:val="left" w:pos="360"/>
          <w:tab w:val="num" w:pos="540"/>
          <w:tab w:val="left" w:pos="709"/>
          <w:tab w:val="left" w:pos="851"/>
          <w:tab w:val="left" w:pos="993"/>
        </w:tabs>
        <w:ind w:firstLine="567"/>
        <w:jc w:val="both"/>
        <w:rPr>
          <w:rFonts w:eastAsia="Calibri"/>
          <w:sz w:val="28"/>
          <w:szCs w:val="28"/>
          <w:highlight w:val="green"/>
          <w:lang w:eastAsia="en-US"/>
        </w:rPr>
      </w:pPr>
      <w:r w:rsidRPr="0035768C">
        <w:rPr>
          <w:rFonts w:eastAsia="Calibri"/>
          <w:sz w:val="28"/>
          <w:szCs w:val="28"/>
          <w:lang w:eastAsia="en-US"/>
        </w:rPr>
        <w:t xml:space="preserve">6778 </w:t>
      </w:r>
      <w:r w:rsidR="00406DCB" w:rsidRPr="0035768C">
        <w:rPr>
          <w:rFonts w:eastAsia="Calibri"/>
          <w:sz w:val="28"/>
          <w:szCs w:val="28"/>
          <w:lang w:eastAsia="en-US"/>
        </w:rPr>
        <w:t xml:space="preserve"> малообеспеченных семей - на оплату жилья и коммунальных услуг с </w:t>
      </w:r>
      <w:r w:rsidRPr="0035768C">
        <w:rPr>
          <w:rFonts w:eastAsia="Calibri"/>
          <w:sz w:val="28"/>
          <w:szCs w:val="28"/>
          <w:lang w:eastAsia="en-US"/>
        </w:rPr>
        <w:t>учётом</w:t>
      </w:r>
      <w:r w:rsidR="00406DCB" w:rsidRPr="0035768C">
        <w:rPr>
          <w:rFonts w:eastAsia="Calibri"/>
          <w:sz w:val="28"/>
          <w:szCs w:val="28"/>
          <w:lang w:eastAsia="en-US"/>
        </w:rPr>
        <w:t xml:space="preserve"> их доходов. </w:t>
      </w:r>
    </w:p>
    <w:p w:rsidR="00406DCB" w:rsidRPr="0035768C" w:rsidRDefault="00406DCB" w:rsidP="00406DC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5768C">
        <w:rPr>
          <w:rFonts w:eastAsia="Calibri"/>
          <w:sz w:val="28"/>
          <w:szCs w:val="28"/>
          <w:lang w:eastAsia="en-US"/>
        </w:rPr>
        <w:t xml:space="preserve">Кроме этого, дополнительно к критерию «доходности» с 2013 года добавлен критерий «трудоспособность» - теперь ежемесячное пособие на </w:t>
      </w:r>
      <w:r w:rsidR="00152F1D" w:rsidRPr="0035768C">
        <w:rPr>
          <w:rFonts w:eastAsia="Calibri"/>
          <w:sz w:val="28"/>
          <w:szCs w:val="28"/>
          <w:lang w:eastAsia="en-US"/>
        </w:rPr>
        <w:t>ребёнка</w:t>
      </w:r>
      <w:r w:rsidRPr="0035768C">
        <w:rPr>
          <w:rFonts w:eastAsia="Calibri"/>
          <w:sz w:val="28"/>
          <w:szCs w:val="28"/>
          <w:lang w:eastAsia="en-US"/>
        </w:rPr>
        <w:t xml:space="preserve"> не назначается родителям трудоспособного возраста, неработающим без уважительной причины.</w:t>
      </w:r>
    </w:p>
    <w:p w:rsidR="00406DCB" w:rsidRPr="0035768C" w:rsidRDefault="00152F1D" w:rsidP="00406DCB">
      <w:pPr>
        <w:ind w:firstLine="567"/>
        <w:jc w:val="both"/>
        <w:rPr>
          <w:sz w:val="28"/>
          <w:szCs w:val="28"/>
        </w:rPr>
      </w:pPr>
      <w:r w:rsidRPr="0035768C">
        <w:rPr>
          <w:sz w:val="28"/>
          <w:szCs w:val="28"/>
        </w:rPr>
        <w:t>Ужесточён</w:t>
      </w:r>
      <w:r w:rsidR="00406DCB" w:rsidRPr="0035768C">
        <w:rPr>
          <w:sz w:val="28"/>
          <w:szCs w:val="28"/>
        </w:rPr>
        <w:t xml:space="preserve"> и порядок предоставления мер социальной поддержки на оплату жилья и коммунальных услуг: обязательным условием их предоставления является  отсутствие у льготоп</w:t>
      </w:r>
      <w:r w:rsidR="005705CA">
        <w:rPr>
          <w:sz w:val="28"/>
          <w:szCs w:val="28"/>
        </w:rPr>
        <w:t>о</w:t>
      </w:r>
      <w:r w:rsidR="00406DCB" w:rsidRPr="0035768C">
        <w:rPr>
          <w:sz w:val="28"/>
          <w:szCs w:val="28"/>
        </w:rPr>
        <w:t>лучателя задолженности на оплату жилья и коммунальных услуг.</w:t>
      </w:r>
    </w:p>
    <w:p w:rsidR="00406DCB" w:rsidRPr="0035768C" w:rsidRDefault="00406DCB" w:rsidP="00406DCB">
      <w:pPr>
        <w:ind w:firstLine="708"/>
        <w:jc w:val="both"/>
        <w:rPr>
          <w:sz w:val="28"/>
          <w:szCs w:val="28"/>
        </w:rPr>
      </w:pPr>
      <w:r w:rsidRPr="0035768C">
        <w:rPr>
          <w:sz w:val="28"/>
          <w:szCs w:val="28"/>
        </w:rPr>
        <w:t xml:space="preserve">С </w:t>
      </w:r>
      <w:r w:rsidR="00152F1D" w:rsidRPr="0035768C">
        <w:rPr>
          <w:sz w:val="28"/>
          <w:szCs w:val="28"/>
        </w:rPr>
        <w:t>учётом</w:t>
      </w:r>
      <w:r w:rsidRPr="0035768C">
        <w:rPr>
          <w:sz w:val="28"/>
          <w:szCs w:val="28"/>
        </w:rPr>
        <w:t xml:space="preserve"> требований административной реформы, программы по электронному правительству, концепции снижения административных барьеров и повышения доступности муниципальных услуг с</w:t>
      </w:r>
      <w:r w:rsidR="003659EE">
        <w:rPr>
          <w:sz w:val="28"/>
          <w:szCs w:val="28"/>
        </w:rPr>
        <w:t>0</w:t>
      </w:r>
      <w:r w:rsidR="00152F1D" w:rsidRPr="0035768C">
        <w:rPr>
          <w:sz w:val="28"/>
          <w:szCs w:val="28"/>
        </w:rPr>
        <w:t>1.10.</w:t>
      </w:r>
      <w:r w:rsidRPr="0035768C">
        <w:rPr>
          <w:sz w:val="28"/>
          <w:szCs w:val="28"/>
        </w:rPr>
        <w:t xml:space="preserve"> 201</w:t>
      </w:r>
      <w:r w:rsidR="00152F1D" w:rsidRPr="0035768C">
        <w:rPr>
          <w:sz w:val="28"/>
          <w:szCs w:val="28"/>
        </w:rPr>
        <w:t xml:space="preserve">3 </w:t>
      </w:r>
      <w:r w:rsidRPr="0035768C">
        <w:rPr>
          <w:sz w:val="28"/>
          <w:szCs w:val="28"/>
        </w:rPr>
        <w:t xml:space="preserve">года </w:t>
      </w:r>
      <w:r w:rsidR="00152F1D" w:rsidRPr="0035768C">
        <w:rPr>
          <w:sz w:val="28"/>
          <w:szCs w:val="28"/>
        </w:rPr>
        <w:t xml:space="preserve">УСЗН администрации г. Канска ведётся </w:t>
      </w:r>
      <w:r w:rsidRPr="0035768C">
        <w:rPr>
          <w:sz w:val="28"/>
          <w:szCs w:val="28"/>
        </w:rPr>
        <w:t xml:space="preserve"> планомерная работа по переходу на предоставление государственных </w:t>
      </w:r>
      <w:r w:rsidR="00B96AE9">
        <w:rPr>
          <w:sz w:val="28"/>
          <w:szCs w:val="28"/>
        </w:rPr>
        <w:t xml:space="preserve">и муниципальных </w:t>
      </w:r>
      <w:r w:rsidRPr="0035768C">
        <w:rPr>
          <w:sz w:val="28"/>
          <w:szCs w:val="28"/>
        </w:rPr>
        <w:t>услуг по принципу «одного окна».</w:t>
      </w:r>
    </w:p>
    <w:p w:rsidR="00406DCB" w:rsidRPr="0035768C" w:rsidRDefault="00406DCB" w:rsidP="00406DC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5768C">
        <w:rPr>
          <w:rFonts w:ascii="Times New Roman" w:hAnsi="Times New Roman"/>
          <w:sz w:val="28"/>
          <w:szCs w:val="28"/>
        </w:rPr>
        <w:t>Не менее важным направлением социальной поддержки граждан является социальное обслуживание, характеризующееся расширением спектра социальных услуг лицам, находящимся в трудной жизненной ситуации – гражданам пожилого возраста, инвалидам, семьям, имеющих детей, детям-сиротам, детям, оставшихся без попечения родителей и др.</w:t>
      </w:r>
    </w:p>
    <w:p w:rsidR="00D86696" w:rsidRPr="0035768C" w:rsidRDefault="00B4700C" w:rsidP="00D8669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86696" w:rsidRPr="0035768C">
        <w:rPr>
          <w:sz w:val="28"/>
          <w:szCs w:val="28"/>
        </w:rPr>
        <w:t>а территории города действ</w:t>
      </w:r>
      <w:r w:rsidR="00E015F9" w:rsidRPr="0035768C">
        <w:rPr>
          <w:sz w:val="28"/>
          <w:szCs w:val="28"/>
        </w:rPr>
        <w:t>ует</w:t>
      </w:r>
      <w:r w:rsidR="00D86696" w:rsidRPr="0035768C">
        <w:rPr>
          <w:sz w:val="28"/>
          <w:szCs w:val="28"/>
        </w:rPr>
        <w:t xml:space="preserve">  учреждение социального обслуживания  «Комплексный центр социального обслуживания населения</w:t>
      </w:r>
      <w:r w:rsidR="00B96AE9">
        <w:rPr>
          <w:sz w:val="28"/>
          <w:szCs w:val="28"/>
        </w:rPr>
        <w:t xml:space="preserve"> г. </w:t>
      </w:r>
      <w:r w:rsidR="00B96AE9">
        <w:rPr>
          <w:sz w:val="28"/>
          <w:szCs w:val="28"/>
        </w:rPr>
        <w:lastRenderedPageBreak/>
        <w:t>Канска</w:t>
      </w:r>
      <w:r w:rsidR="00D86696" w:rsidRPr="0035768C">
        <w:rPr>
          <w:sz w:val="28"/>
          <w:szCs w:val="28"/>
        </w:rPr>
        <w:t>» в соответствии с федеральным и краевым законодательством, также краевые учреждения   КГБУ СО</w:t>
      </w:r>
      <w:r w:rsidR="00E74742">
        <w:rPr>
          <w:sz w:val="28"/>
          <w:szCs w:val="28"/>
        </w:rPr>
        <w:t>«</w:t>
      </w:r>
      <w:r w:rsidR="00D86696" w:rsidRPr="0035768C">
        <w:rPr>
          <w:sz w:val="28"/>
          <w:szCs w:val="28"/>
        </w:rPr>
        <w:t xml:space="preserve">Пансионат для граждан пожилого возраста и инвалидов </w:t>
      </w:r>
      <w:r w:rsidR="00E74742">
        <w:rPr>
          <w:sz w:val="28"/>
          <w:szCs w:val="28"/>
        </w:rPr>
        <w:t>«</w:t>
      </w:r>
      <w:r w:rsidR="00D86696" w:rsidRPr="0035768C">
        <w:rPr>
          <w:sz w:val="28"/>
          <w:szCs w:val="28"/>
        </w:rPr>
        <w:t>Кедр</w:t>
      </w:r>
      <w:r w:rsidR="00E74742">
        <w:rPr>
          <w:sz w:val="28"/>
          <w:szCs w:val="28"/>
        </w:rPr>
        <w:t>»</w:t>
      </w:r>
      <w:r w:rsidR="00D86696" w:rsidRPr="0035768C">
        <w:rPr>
          <w:sz w:val="28"/>
          <w:szCs w:val="28"/>
        </w:rPr>
        <w:t xml:space="preserve"> на 80 мест, КГБУ СО</w:t>
      </w:r>
      <w:r w:rsidR="00E74742">
        <w:rPr>
          <w:sz w:val="28"/>
          <w:szCs w:val="28"/>
        </w:rPr>
        <w:t>«</w:t>
      </w:r>
      <w:r w:rsidR="00D86696" w:rsidRPr="0035768C">
        <w:rPr>
          <w:sz w:val="28"/>
          <w:szCs w:val="28"/>
        </w:rPr>
        <w:t>Канский психоневрологический интернат</w:t>
      </w:r>
      <w:r w:rsidR="00E74742">
        <w:rPr>
          <w:sz w:val="28"/>
          <w:szCs w:val="28"/>
        </w:rPr>
        <w:t>»</w:t>
      </w:r>
      <w:r w:rsidR="00D86696" w:rsidRPr="0035768C">
        <w:rPr>
          <w:sz w:val="28"/>
          <w:szCs w:val="28"/>
        </w:rPr>
        <w:t xml:space="preserve"> на 515 мест, Канский филиал КГБУСО </w:t>
      </w:r>
      <w:r w:rsidR="00E74742">
        <w:rPr>
          <w:sz w:val="28"/>
          <w:szCs w:val="28"/>
        </w:rPr>
        <w:t>«</w:t>
      </w:r>
      <w:r w:rsidR="00D86696" w:rsidRPr="0035768C">
        <w:rPr>
          <w:sz w:val="28"/>
          <w:szCs w:val="28"/>
        </w:rPr>
        <w:t>Центр социальной адаптации для лиц, освобождённых из мест лишения свободы</w:t>
      </w:r>
      <w:r w:rsidR="00E74742">
        <w:rPr>
          <w:sz w:val="28"/>
          <w:szCs w:val="28"/>
        </w:rPr>
        <w:t>»</w:t>
      </w:r>
      <w:r w:rsidR="00D86696" w:rsidRPr="0035768C">
        <w:rPr>
          <w:sz w:val="28"/>
          <w:szCs w:val="28"/>
        </w:rPr>
        <w:t xml:space="preserve"> на 30 мест, КГКУСО СРЦН </w:t>
      </w:r>
      <w:r w:rsidR="00E74742">
        <w:rPr>
          <w:sz w:val="28"/>
          <w:szCs w:val="28"/>
        </w:rPr>
        <w:t>«</w:t>
      </w:r>
      <w:r w:rsidR="00D86696" w:rsidRPr="0035768C">
        <w:rPr>
          <w:sz w:val="28"/>
          <w:szCs w:val="28"/>
        </w:rPr>
        <w:t>Канский</w:t>
      </w:r>
      <w:r w:rsidR="00E74742">
        <w:rPr>
          <w:sz w:val="28"/>
          <w:szCs w:val="28"/>
        </w:rPr>
        <w:t>»</w:t>
      </w:r>
      <w:r w:rsidR="00D86696" w:rsidRPr="0035768C">
        <w:rPr>
          <w:sz w:val="28"/>
          <w:szCs w:val="28"/>
        </w:rPr>
        <w:t xml:space="preserve"> на 42 места.</w:t>
      </w:r>
    </w:p>
    <w:p w:rsidR="00D86696" w:rsidRPr="0035768C" w:rsidRDefault="00D86696" w:rsidP="00D86696">
      <w:pPr>
        <w:pStyle w:val="a8"/>
        <w:ind w:firstLine="708"/>
        <w:jc w:val="both"/>
        <w:rPr>
          <w:szCs w:val="28"/>
        </w:rPr>
      </w:pPr>
      <w:r w:rsidRPr="0035768C">
        <w:rPr>
          <w:szCs w:val="28"/>
        </w:rPr>
        <w:t xml:space="preserve">Обеспеченность престарелых и инвалидов (взрослых и детей) </w:t>
      </w:r>
      <w:r w:rsidR="00E015F9" w:rsidRPr="0035768C">
        <w:rPr>
          <w:szCs w:val="28"/>
        </w:rPr>
        <w:t xml:space="preserve">в городе Канске  </w:t>
      </w:r>
      <w:r w:rsidRPr="0035768C">
        <w:rPr>
          <w:szCs w:val="28"/>
        </w:rPr>
        <w:t xml:space="preserve">учреждениями социального обслуживания в 2012 году составила 5,5 места на 1 тыс. населения.  </w:t>
      </w:r>
    </w:p>
    <w:p w:rsidR="00406DCB" w:rsidRPr="005C2F85" w:rsidRDefault="00406DCB" w:rsidP="00406DCB">
      <w:pPr>
        <w:tabs>
          <w:tab w:val="left" w:pos="709"/>
          <w:tab w:val="left" w:pos="851"/>
          <w:tab w:val="num" w:pos="126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C2F85">
        <w:rPr>
          <w:rFonts w:eastAsia="Calibri"/>
          <w:sz w:val="28"/>
          <w:szCs w:val="28"/>
          <w:lang w:eastAsia="en-US"/>
        </w:rPr>
        <w:t xml:space="preserve">Таким образом, реализация всех мероприятий Программы позволит </w:t>
      </w:r>
      <w:r w:rsidR="00E015F9">
        <w:rPr>
          <w:rFonts w:eastAsia="Calibri"/>
          <w:sz w:val="28"/>
          <w:szCs w:val="28"/>
          <w:lang w:eastAsia="en-US"/>
        </w:rPr>
        <w:t xml:space="preserve">УСЗН администрации г. Канска </w:t>
      </w:r>
      <w:r w:rsidRPr="005C2F85">
        <w:rPr>
          <w:rFonts w:eastAsia="Calibri"/>
          <w:sz w:val="28"/>
          <w:szCs w:val="28"/>
          <w:lang w:eastAsia="en-US"/>
        </w:rPr>
        <w:t xml:space="preserve"> своевременно и в полном </w:t>
      </w:r>
      <w:r w:rsidR="00E015F9" w:rsidRPr="005C2F85">
        <w:rPr>
          <w:rFonts w:eastAsia="Calibri"/>
          <w:sz w:val="28"/>
          <w:szCs w:val="28"/>
          <w:lang w:eastAsia="en-US"/>
        </w:rPr>
        <w:t>объёме</w:t>
      </w:r>
      <w:r w:rsidRPr="005C2F85">
        <w:rPr>
          <w:rFonts w:eastAsia="Calibri"/>
          <w:sz w:val="28"/>
          <w:szCs w:val="28"/>
          <w:lang w:eastAsia="en-US"/>
        </w:rPr>
        <w:t xml:space="preserve"> выполнить все </w:t>
      </w:r>
      <w:r w:rsidR="00E015F9">
        <w:rPr>
          <w:rFonts w:eastAsia="Calibri"/>
          <w:sz w:val="28"/>
          <w:szCs w:val="28"/>
          <w:lang w:eastAsia="en-US"/>
        </w:rPr>
        <w:t>переданные полномочия</w:t>
      </w:r>
      <w:r w:rsidRPr="005C2F85">
        <w:rPr>
          <w:rFonts w:eastAsia="Calibri"/>
          <w:sz w:val="28"/>
          <w:szCs w:val="28"/>
          <w:lang w:eastAsia="en-US"/>
        </w:rPr>
        <w:t xml:space="preserve">, провести системные мероприятия, направленные на усиление социальной поддержки граждан, повышение качества и эффективности работы. </w:t>
      </w:r>
    </w:p>
    <w:p w:rsidR="00406DCB" w:rsidRPr="005C2F85" w:rsidRDefault="00406DCB" w:rsidP="00E015F9">
      <w:pPr>
        <w:pStyle w:val="ConsPlusNormal"/>
        <w:ind w:firstLine="567"/>
        <w:jc w:val="both"/>
        <w:rPr>
          <w:sz w:val="28"/>
          <w:szCs w:val="28"/>
        </w:rPr>
      </w:pPr>
    </w:p>
    <w:p w:rsidR="00406DCB" w:rsidRPr="005C2F85" w:rsidRDefault="00406DCB" w:rsidP="00406DC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C2F85">
        <w:rPr>
          <w:sz w:val="28"/>
          <w:szCs w:val="28"/>
        </w:rPr>
        <w:t xml:space="preserve">3.  Приоритеты и цели социально-экономического развития, описание основных целей и задач программы, прогноз развития в сфере «Социальная защита населения». </w:t>
      </w:r>
    </w:p>
    <w:p w:rsidR="00406DCB" w:rsidRPr="005C2F85" w:rsidRDefault="00406DCB" w:rsidP="00406D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06DCB" w:rsidRPr="005C2F85" w:rsidRDefault="00406DCB" w:rsidP="00406DCB">
      <w:pPr>
        <w:ind w:firstLine="540"/>
        <w:jc w:val="both"/>
        <w:rPr>
          <w:sz w:val="28"/>
          <w:szCs w:val="28"/>
        </w:rPr>
      </w:pPr>
      <w:r w:rsidRPr="005C2F85">
        <w:rPr>
          <w:sz w:val="28"/>
          <w:szCs w:val="28"/>
        </w:rPr>
        <w:t xml:space="preserve">С </w:t>
      </w:r>
      <w:r w:rsidR="00E015F9" w:rsidRPr="005C2F85">
        <w:rPr>
          <w:sz w:val="28"/>
          <w:szCs w:val="28"/>
        </w:rPr>
        <w:t>учётом</w:t>
      </w:r>
      <w:r w:rsidRPr="005C2F85">
        <w:rPr>
          <w:sz w:val="28"/>
          <w:szCs w:val="28"/>
        </w:rPr>
        <w:t xml:space="preserve"> задач, поставленных в Посланиях Президента Российской Федерации Федеральному Собранию Российской Федерации, основных направлений деятельности Правительства Российской Федерации на период до 2018 года, решений, принятых Президентом Российской Федерации и Правительством Российской Федерации, задач социально-экономического развития Красноярского края приоритетными направлениями социальной политики края </w:t>
      </w:r>
      <w:r w:rsidR="00B4700C">
        <w:rPr>
          <w:sz w:val="28"/>
          <w:szCs w:val="28"/>
        </w:rPr>
        <w:t xml:space="preserve"> и города </w:t>
      </w:r>
      <w:r w:rsidRPr="005C2F85">
        <w:rPr>
          <w:sz w:val="28"/>
          <w:szCs w:val="28"/>
        </w:rPr>
        <w:t>являются:</w:t>
      </w:r>
    </w:p>
    <w:p w:rsidR="00406DCB" w:rsidRPr="005C2F85" w:rsidRDefault="00406DCB" w:rsidP="00406DCB">
      <w:pPr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 w:rsidRPr="005C2F85">
        <w:rPr>
          <w:sz w:val="28"/>
          <w:szCs w:val="28"/>
        </w:rPr>
        <w:t>Повышение эффективности социальной помощи нуждающимся гражданам, а именно:</w:t>
      </w:r>
    </w:p>
    <w:p w:rsidR="00406DCB" w:rsidRPr="005C2F85" w:rsidRDefault="00406DCB" w:rsidP="00406DCB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709"/>
        </w:tabs>
        <w:ind w:left="0" w:firstLine="0"/>
        <w:jc w:val="both"/>
        <w:rPr>
          <w:bCs/>
          <w:sz w:val="28"/>
          <w:szCs w:val="28"/>
        </w:rPr>
      </w:pPr>
      <w:r w:rsidRPr="005C2F85">
        <w:rPr>
          <w:sz w:val="28"/>
          <w:szCs w:val="28"/>
        </w:rPr>
        <w:t>гражданам пожилого возраста,</w:t>
      </w:r>
    </w:p>
    <w:p w:rsidR="00406DCB" w:rsidRPr="005C2F85" w:rsidRDefault="00406DCB" w:rsidP="00406DCB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5C2F85">
        <w:rPr>
          <w:sz w:val="28"/>
          <w:szCs w:val="28"/>
        </w:rPr>
        <w:t>семьям, имеющим  детей,</w:t>
      </w:r>
    </w:p>
    <w:p w:rsidR="00406DCB" w:rsidRPr="005C2F85" w:rsidRDefault="00406DCB" w:rsidP="00406DCB">
      <w:pPr>
        <w:numPr>
          <w:ilvl w:val="0"/>
          <w:numId w:val="11"/>
        </w:numPr>
        <w:shd w:val="clear" w:color="auto" w:fill="FFFFFF"/>
        <w:tabs>
          <w:tab w:val="left" w:pos="284"/>
          <w:tab w:val="left" w:pos="426"/>
          <w:tab w:val="left" w:pos="709"/>
        </w:tabs>
        <w:ind w:left="0" w:firstLine="0"/>
        <w:jc w:val="both"/>
        <w:rPr>
          <w:sz w:val="28"/>
          <w:szCs w:val="28"/>
        </w:rPr>
      </w:pPr>
      <w:r w:rsidRPr="005C2F85">
        <w:rPr>
          <w:sz w:val="28"/>
          <w:szCs w:val="28"/>
        </w:rPr>
        <w:t>лицам с ограниченными возможностями, в том числе детям-инвалидам</w:t>
      </w:r>
      <w:r w:rsidR="00B96AE9">
        <w:rPr>
          <w:sz w:val="28"/>
          <w:szCs w:val="28"/>
        </w:rPr>
        <w:t>.</w:t>
      </w:r>
    </w:p>
    <w:p w:rsidR="00406DCB" w:rsidRPr="005C2F85" w:rsidRDefault="00406DCB" w:rsidP="00406DCB">
      <w:pPr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 w:rsidRPr="005C2F85">
        <w:rPr>
          <w:sz w:val="28"/>
          <w:szCs w:val="28"/>
        </w:rPr>
        <w:t xml:space="preserve">Повышение эффективности управления системой социальной защиты населения </w:t>
      </w:r>
      <w:r w:rsidR="00745CB5">
        <w:rPr>
          <w:sz w:val="28"/>
          <w:szCs w:val="28"/>
        </w:rPr>
        <w:t>города</w:t>
      </w:r>
      <w:r w:rsidR="00B96AE9">
        <w:rPr>
          <w:sz w:val="28"/>
          <w:szCs w:val="28"/>
        </w:rPr>
        <w:t>.</w:t>
      </w:r>
    </w:p>
    <w:p w:rsidR="00406DCB" w:rsidRPr="00981DB5" w:rsidRDefault="00406DCB" w:rsidP="00406DCB">
      <w:pPr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 w:rsidRPr="005C2F85">
        <w:rPr>
          <w:sz w:val="28"/>
          <w:szCs w:val="28"/>
        </w:rPr>
        <w:t xml:space="preserve">Открытость деятельности </w:t>
      </w:r>
      <w:r w:rsidR="00745CB5">
        <w:rPr>
          <w:sz w:val="28"/>
          <w:szCs w:val="28"/>
        </w:rPr>
        <w:t>УСЗН администрации г. Канска</w:t>
      </w:r>
      <w:r w:rsidRPr="005C2F85">
        <w:rPr>
          <w:sz w:val="28"/>
          <w:szCs w:val="28"/>
        </w:rPr>
        <w:t>, взаимодействие с обще</w:t>
      </w:r>
      <w:r w:rsidRPr="00981DB5">
        <w:rPr>
          <w:sz w:val="28"/>
          <w:szCs w:val="28"/>
        </w:rPr>
        <w:t>ственностью</w:t>
      </w:r>
      <w:r>
        <w:rPr>
          <w:sz w:val="28"/>
          <w:szCs w:val="28"/>
        </w:rPr>
        <w:t>.</w:t>
      </w:r>
    </w:p>
    <w:p w:rsidR="00406DCB" w:rsidRPr="002E48D7" w:rsidRDefault="00406DCB" w:rsidP="00406DC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2E48D7">
        <w:rPr>
          <w:sz w:val="28"/>
          <w:szCs w:val="28"/>
        </w:rPr>
        <w:t>В рамках данных направлений разработан и проводится комплекс мероприятий, направленных</w:t>
      </w:r>
      <w:r w:rsidR="00B96AE9">
        <w:rPr>
          <w:sz w:val="28"/>
          <w:szCs w:val="28"/>
        </w:rPr>
        <w:t>на</w:t>
      </w:r>
      <w:r w:rsidRPr="002E48D7">
        <w:rPr>
          <w:sz w:val="28"/>
          <w:szCs w:val="28"/>
        </w:rPr>
        <w:t xml:space="preserve">: </w:t>
      </w:r>
    </w:p>
    <w:p w:rsidR="00406DCB" w:rsidRPr="002E48D7" w:rsidRDefault="00406DCB" w:rsidP="00406DC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2E48D7">
        <w:rPr>
          <w:bCs/>
          <w:sz w:val="28"/>
          <w:szCs w:val="28"/>
        </w:rPr>
        <w:t xml:space="preserve">повышение качества исполнения </w:t>
      </w:r>
      <w:r w:rsidR="002E48D7" w:rsidRPr="002E48D7">
        <w:rPr>
          <w:bCs/>
          <w:sz w:val="28"/>
          <w:szCs w:val="28"/>
        </w:rPr>
        <w:t xml:space="preserve">переданных </w:t>
      </w:r>
      <w:r w:rsidRPr="002E48D7">
        <w:rPr>
          <w:bCs/>
          <w:sz w:val="28"/>
          <w:szCs w:val="28"/>
        </w:rPr>
        <w:t>государственных полномочий по предоставлению государственных услуг в сфере социальной поддержки и социального обслуживания населения;</w:t>
      </w:r>
    </w:p>
    <w:p w:rsidR="00406DCB" w:rsidRPr="002E48D7" w:rsidRDefault="00406DCB" w:rsidP="00406DCB">
      <w:pPr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r w:rsidRPr="002E48D7">
        <w:rPr>
          <w:bCs/>
          <w:sz w:val="28"/>
          <w:szCs w:val="28"/>
        </w:rPr>
        <w:t xml:space="preserve">использование современных информационных технологий при предоставлении государственных услуг, в том числе за счет </w:t>
      </w:r>
      <w:r w:rsidRPr="002E48D7">
        <w:rPr>
          <w:rFonts w:eastAsia="Calibri"/>
          <w:sz w:val="28"/>
          <w:szCs w:val="28"/>
          <w:lang w:eastAsia="en-US"/>
        </w:rPr>
        <w:t>перехода на предоставление государственных услуг в электронном виде</w:t>
      </w:r>
      <w:r w:rsidRPr="002E48D7">
        <w:rPr>
          <w:bCs/>
          <w:sz w:val="28"/>
          <w:szCs w:val="28"/>
        </w:rPr>
        <w:t>;</w:t>
      </w:r>
    </w:p>
    <w:p w:rsidR="00406DCB" w:rsidRPr="002E48D7" w:rsidRDefault="00406DCB" w:rsidP="00406DCB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E48D7">
        <w:rPr>
          <w:sz w:val="28"/>
          <w:szCs w:val="28"/>
        </w:rPr>
        <w:lastRenderedPageBreak/>
        <w:t xml:space="preserve">обеспечение информационной прозрачности действий </w:t>
      </w:r>
      <w:r w:rsidR="002E48D7" w:rsidRPr="002E48D7">
        <w:rPr>
          <w:sz w:val="28"/>
          <w:szCs w:val="28"/>
        </w:rPr>
        <w:t>управления</w:t>
      </w:r>
      <w:r w:rsidRPr="002E48D7">
        <w:rPr>
          <w:sz w:val="28"/>
          <w:szCs w:val="28"/>
        </w:rPr>
        <w:t>, а также развитие активного диалога с граждан</w:t>
      </w:r>
      <w:r w:rsidR="002E48D7" w:rsidRPr="002E48D7">
        <w:rPr>
          <w:sz w:val="28"/>
          <w:szCs w:val="28"/>
        </w:rPr>
        <w:t>ами</w:t>
      </w:r>
      <w:r w:rsidRPr="002E48D7">
        <w:rPr>
          <w:sz w:val="28"/>
          <w:szCs w:val="28"/>
        </w:rPr>
        <w:t>.</w:t>
      </w:r>
    </w:p>
    <w:p w:rsidR="00484DF5" w:rsidRPr="00B62B75" w:rsidRDefault="00484DF5" w:rsidP="00406DC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6DCB" w:rsidRPr="00B62B75" w:rsidRDefault="00406DCB" w:rsidP="00406DCB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62B75">
        <w:rPr>
          <w:rFonts w:ascii="Times New Roman" w:hAnsi="Times New Roman" w:cs="Times New Roman"/>
          <w:sz w:val="28"/>
          <w:szCs w:val="28"/>
        </w:rPr>
        <w:t xml:space="preserve">С </w:t>
      </w:r>
      <w:r w:rsidR="00E015F9" w:rsidRPr="00B62B75">
        <w:rPr>
          <w:rFonts w:ascii="Times New Roman" w:hAnsi="Times New Roman" w:cs="Times New Roman"/>
          <w:sz w:val="28"/>
          <w:szCs w:val="28"/>
        </w:rPr>
        <w:t>учётом</w:t>
      </w:r>
      <w:r w:rsidRPr="00B62B75">
        <w:rPr>
          <w:rFonts w:ascii="Times New Roman" w:hAnsi="Times New Roman" w:cs="Times New Roman"/>
          <w:sz w:val="28"/>
          <w:szCs w:val="28"/>
        </w:rPr>
        <w:t>вышеизложенного основными целями Программы являются:</w:t>
      </w:r>
    </w:p>
    <w:p w:rsidR="00406DCB" w:rsidRPr="00B62B75" w:rsidRDefault="00406DCB" w:rsidP="00406D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2B75">
        <w:rPr>
          <w:sz w:val="28"/>
          <w:szCs w:val="28"/>
        </w:rPr>
        <w:t xml:space="preserve">1. </w:t>
      </w:r>
      <w:r w:rsidR="00745CB5">
        <w:rPr>
          <w:sz w:val="28"/>
          <w:szCs w:val="28"/>
        </w:rPr>
        <w:t>Полное и своевременное исполнение</w:t>
      </w:r>
      <w:r w:rsidR="0035768C">
        <w:rPr>
          <w:sz w:val="28"/>
          <w:szCs w:val="28"/>
        </w:rPr>
        <w:t xml:space="preserve"> переданных</w:t>
      </w:r>
      <w:r w:rsidR="00745CB5">
        <w:rPr>
          <w:sz w:val="28"/>
          <w:szCs w:val="28"/>
        </w:rPr>
        <w:t xml:space="preserve"> государственных полномочий по предоставлению мер социальной поддержки населению.</w:t>
      </w:r>
    </w:p>
    <w:p w:rsidR="00406DCB" w:rsidRPr="00B62B75" w:rsidRDefault="00406DCB" w:rsidP="00406DC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62B75">
        <w:rPr>
          <w:sz w:val="28"/>
          <w:szCs w:val="28"/>
        </w:rPr>
        <w:t>2. Повышение качеств</w:t>
      </w:r>
      <w:r>
        <w:rPr>
          <w:sz w:val="28"/>
          <w:szCs w:val="28"/>
        </w:rPr>
        <w:t>а и доступности предоставления</w:t>
      </w:r>
      <w:r w:rsidR="00F5618F">
        <w:rPr>
          <w:sz w:val="28"/>
          <w:szCs w:val="28"/>
        </w:rPr>
        <w:t xml:space="preserve">муниципальных </w:t>
      </w:r>
      <w:r w:rsidRPr="00B62B75">
        <w:rPr>
          <w:sz w:val="28"/>
          <w:szCs w:val="28"/>
        </w:rPr>
        <w:t>услуг по социальному обслуживанию.</w:t>
      </w:r>
    </w:p>
    <w:p w:rsidR="00406DCB" w:rsidRPr="00B62B75" w:rsidRDefault="00406DCB" w:rsidP="00406DC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2B75">
        <w:rPr>
          <w:sz w:val="28"/>
          <w:szCs w:val="28"/>
          <w:lang w:val="ru-RU"/>
        </w:rPr>
        <w:t xml:space="preserve">Для достижения </w:t>
      </w:r>
      <w:r w:rsidRPr="00B62B75">
        <w:rPr>
          <w:sz w:val="28"/>
          <w:szCs w:val="28"/>
        </w:rPr>
        <w:t xml:space="preserve">целей Программы </w:t>
      </w:r>
      <w:r w:rsidRPr="00B62B75">
        <w:rPr>
          <w:sz w:val="28"/>
          <w:szCs w:val="28"/>
          <w:lang w:val="ru-RU"/>
        </w:rPr>
        <w:t>необходимо</w:t>
      </w:r>
      <w:r w:rsidRPr="00B62B75">
        <w:rPr>
          <w:sz w:val="28"/>
          <w:szCs w:val="28"/>
        </w:rPr>
        <w:t xml:space="preserve"> решение следующих задач:</w:t>
      </w:r>
    </w:p>
    <w:p w:rsidR="00406DCB" w:rsidRPr="00745CB5" w:rsidRDefault="00745CB5" w:rsidP="007464F7">
      <w:pPr>
        <w:numPr>
          <w:ilvl w:val="0"/>
          <w:numId w:val="20"/>
        </w:numPr>
        <w:tabs>
          <w:tab w:val="left" w:pos="328"/>
          <w:tab w:val="left" w:pos="993"/>
        </w:tabs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мер социальной поддержки отдельным категориям </w:t>
      </w:r>
      <w:r w:rsidRPr="00745CB5">
        <w:rPr>
          <w:sz w:val="28"/>
          <w:szCs w:val="28"/>
        </w:rPr>
        <w:t xml:space="preserve">граждан, в </w:t>
      </w:r>
      <w:r w:rsidR="00B4700C">
        <w:rPr>
          <w:sz w:val="28"/>
          <w:szCs w:val="28"/>
        </w:rPr>
        <w:t>том числе</w:t>
      </w:r>
      <w:r w:rsidRPr="00745CB5">
        <w:rPr>
          <w:sz w:val="28"/>
          <w:szCs w:val="28"/>
        </w:rPr>
        <w:t xml:space="preserve"> инвалидам</w:t>
      </w:r>
      <w:r w:rsidR="00406DCB" w:rsidRPr="00745CB5">
        <w:rPr>
          <w:sz w:val="28"/>
          <w:szCs w:val="28"/>
        </w:rPr>
        <w:t>.</w:t>
      </w:r>
    </w:p>
    <w:p w:rsidR="00406DCB" w:rsidRPr="00745CB5" w:rsidRDefault="00406DCB" w:rsidP="007464F7">
      <w:pPr>
        <w:numPr>
          <w:ilvl w:val="0"/>
          <w:numId w:val="20"/>
        </w:numPr>
        <w:tabs>
          <w:tab w:val="left" w:pos="328"/>
          <w:tab w:val="left" w:pos="993"/>
        </w:tabs>
        <w:autoSpaceDE w:val="0"/>
        <w:autoSpaceDN w:val="0"/>
        <w:adjustRightInd w:val="0"/>
        <w:ind w:left="426" w:firstLine="0"/>
        <w:jc w:val="both"/>
        <w:rPr>
          <w:sz w:val="28"/>
          <w:szCs w:val="28"/>
        </w:rPr>
      </w:pPr>
      <w:r w:rsidRPr="00745CB5">
        <w:rPr>
          <w:sz w:val="28"/>
          <w:szCs w:val="28"/>
        </w:rPr>
        <w:t>Создание благоприятных условий для функционирования института семьи, рождения детей.</w:t>
      </w:r>
    </w:p>
    <w:p w:rsidR="00406DCB" w:rsidRPr="007464F7" w:rsidRDefault="007464F7" w:rsidP="007464F7">
      <w:pPr>
        <w:tabs>
          <w:tab w:val="left" w:pos="567"/>
          <w:tab w:val="left" w:pos="993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06DCB" w:rsidRPr="007464F7">
        <w:rPr>
          <w:sz w:val="28"/>
          <w:szCs w:val="28"/>
        </w:rPr>
        <w:t xml:space="preserve">Обеспечение потребностей граждан пожилого возраста, инвалидов, включая детей–инвалидов, семей и детей в социальном обслуживании. </w:t>
      </w:r>
      <w:r w:rsidR="00745CB5" w:rsidRPr="007464F7">
        <w:rPr>
          <w:sz w:val="28"/>
          <w:szCs w:val="28"/>
        </w:rPr>
        <w:t>4.</w:t>
      </w:r>
      <w:r w:rsidR="00406DCB" w:rsidRPr="007464F7">
        <w:rPr>
          <w:sz w:val="28"/>
          <w:szCs w:val="28"/>
        </w:rPr>
        <w:t xml:space="preserve">Создание условий эффективного развития сферы социальной поддержки и социального обслуживания населения </w:t>
      </w:r>
      <w:r w:rsidR="00745CB5" w:rsidRPr="007464F7">
        <w:rPr>
          <w:sz w:val="28"/>
          <w:szCs w:val="28"/>
        </w:rPr>
        <w:t>города</w:t>
      </w:r>
      <w:r w:rsidR="00F5618F">
        <w:rPr>
          <w:sz w:val="28"/>
          <w:szCs w:val="28"/>
        </w:rPr>
        <w:t xml:space="preserve"> Канска</w:t>
      </w:r>
      <w:r w:rsidR="00406DCB" w:rsidRPr="007464F7">
        <w:rPr>
          <w:sz w:val="28"/>
          <w:szCs w:val="28"/>
        </w:rPr>
        <w:t>.</w:t>
      </w:r>
    </w:p>
    <w:p w:rsidR="00406DCB" w:rsidRPr="00B62B75" w:rsidRDefault="00406DCB" w:rsidP="007464F7">
      <w:pPr>
        <w:tabs>
          <w:tab w:val="left" w:pos="709"/>
        </w:tabs>
        <w:autoSpaceDE w:val="0"/>
        <w:autoSpaceDN w:val="0"/>
        <w:adjustRightInd w:val="0"/>
        <w:ind w:left="-25"/>
        <w:jc w:val="both"/>
        <w:rPr>
          <w:sz w:val="28"/>
          <w:szCs w:val="28"/>
        </w:rPr>
      </w:pPr>
      <w:r w:rsidRPr="00B62B75">
        <w:rPr>
          <w:sz w:val="28"/>
          <w:szCs w:val="28"/>
        </w:rPr>
        <w:t>Реализация мероприятий Программы будет способствовать достижению следующих социально-экономических результатов:</w:t>
      </w:r>
    </w:p>
    <w:p w:rsidR="00406DCB" w:rsidRPr="00B62B75" w:rsidRDefault="00406DCB" w:rsidP="007464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 xml:space="preserve">своевременное и в полном </w:t>
      </w:r>
      <w:r w:rsidR="00E015F9" w:rsidRPr="00B62B75">
        <w:rPr>
          <w:sz w:val="28"/>
          <w:szCs w:val="28"/>
        </w:rPr>
        <w:t>объёме</w:t>
      </w:r>
      <w:r w:rsidRPr="00B62B75">
        <w:rPr>
          <w:sz w:val="28"/>
          <w:szCs w:val="28"/>
        </w:rPr>
        <w:t xml:space="preserve"> исполнение </w:t>
      </w:r>
      <w:r w:rsidR="00E015F9">
        <w:rPr>
          <w:sz w:val="28"/>
          <w:szCs w:val="28"/>
        </w:rPr>
        <w:t xml:space="preserve">переданных государственных </w:t>
      </w:r>
      <w:r w:rsidR="00514345">
        <w:rPr>
          <w:sz w:val="28"/>
          <w:szCs w:val="28"/>
        </w:rPr>
        <w:t>полномочий</w:t>
      </w:r>
      <w:r w:rsidRPr="00B62B75">
        <w:rPr>
          <w:sz w:val="28"/>
          <w:szCs w:val="28"/>
        </w:rPr>
        <w:t xml:space="preserve"> по социальной поддержке - снижению социальной </w:t>
      </w:r>
      <w:r w:rsidR="00514345" w:rsidRPr="00B62B75">
        <w:rPr>
          <w:sz w:val="28"/>
          <w:szCs w:val="28"/>
        </w:rPr>
        <w:t>напряжённости</w:t>
      </w:r>
      <w:r>
        <w:rPr>
          <w:sz w:val="28"/>
          <w:szCs w:val="28"/>
        </w:rPr>
        <w:t>в обществе</w:t>
      </w:r>
      <w:r w:rsidRPr="00B62B75">
        <w:rPr>
          <w:sz w:val="28"/>
          <w:szCs w:val="28"/>
        </w:rPr>
        <w:t>;</w:t>
      </w:r>
    </w:p>
    <w:p w:rsidR="00406DCB" w:rsidRPr="00B62B75" w:rsidRDefault="00406DCB" w:rsidP="007464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2B75">
        <w:rPr>
          <w:rFonts w:eastAsia="Calibri"/>
          <w:sz w:val="28"/>
          <w:szCs w:val="28"/>
          <w:lang w:eastAsia="en-US"/>
        </w:rPr>
        <w:t xml:space="preserve">усиление адресности при предоставлении социальной поддержки - </w:t>
      </w:r>
      <w:r w:rsidRPr="00B62B75">
        <w:rPr>
          <w:sz w:val="28"/>
          <w:szCs w:val="28"/>
        </w:rPr>
        <w:t>более эффективному использованию средств бюджета;</w:t>
      </w:r>
    </w:p>
    <w:p w:rsidR="00406DCB" w:rsidRPr="00745CB5" w:rsidRDefault="00406DCB" w:rsidP="007464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5CB5">
        <w:rPr>
          <w:sz w:val="28"/>
          <w:szCs w:val="28"/>
        </w:rPr>
        <w:t xml:space="preserve">создание благоприятных условий для функционирования института семьи, рождения детей - улучшению демографической ситуации в </w:t>
      </w:r>
      <w:r w:rsidR="00745CB5" w:rsidRPr="00745CB5">
        <w:rPr>
          <w:sz w:val="28"/>
          <w:szCs w:val="28"/>
        </w:rPr>
        <w:t>городе</w:t>
      </w:r>
      <w:r w:rsidRPr="00745CB5">
        <w:rPr>
          <w:sz w:val="28"/>
          <w:szCs w:val="28"/>
        </w:rPr>
        <w:t>;</w:t>
      </w:r>
    </w:p>
    <w:p w:rsidR="00406DCB" w:rsidRPr="00745CB5" w:rsidRDefault="00406DCB" w:rsidP="007464F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5CB5">
        <w:rPr>
          <w:sz w:val="28"/>
          <w:szCs w:val="28"/>
        </w:rPr>
        <w:t>совершенствование организации предоставления социальных услуг в учреждениях социального обслуживания - повышению качества жизни граждан (семей), сохранению их физического и психического здоровья, увеличению продолжительности жизни</w:t>
      </w:r>
      <w:r w:rsidR="00F865F9">
        <w:rPr>
          <w:sz w:val="28"/>
          <w:szCs w:val="28"/>
        </w:rPr>
        <w:t>.</w:t>
      </w:r>
    </w:p>
    <w:p w:rsidR="00406DCB" w:rsidRPr="00B62B75" w:rsidRDefault="00406DCB" w:rsidP="00406DCB">
      <w:pPr>
        <w:autoSpaceDE w:val="0"/>
        <w:autoSpaceDN w:val="0"/>
        <w:adjustRightInd w:val="0"/>
        <w:ind w:left="540"/>
        <w:jc w:val="center"/>
        <w:outlineLvl w:val="2"/>
        <w:rPr>
          <w:sz w:val="28"/>
          <w:szCs w:val="28"/>
        </w:rPr>
      </w:pPr>
    </w:p>
    <w:p w:rsidR="00406DCB" w:rsidRPr="00B62B75" w:rsidRDefault="00406DCB" w:rsidP="00406DC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406DCB" w:rsidRPr="00B62B75" w:rsidRDefault="006D7C5A" w:rsidP="00406DC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406DCB" w:rsidRPr="00B62B75">
        <w:rPr>
          <w:sz w:val="28"/>
          <w:szCs w:val="28"/>
        </w:rPr>
        <w:t>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потребностей.</w:t>
      </w:r>
    </w:p>
    <w:p w:rsidR="00406DCB" w:rsidRPr="00B62B75" w:rsidRDefault="00406DCB" w:rsidP="00406DC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06DCB" w:rsidRPr="00B62B75" w:rsidRDefault="00406DCB" w:rsidP="00406DCB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 xml:space="preserve">Своевременная и в полном </w:t>
      </w:r>
      <w:r w:rsidR="00F865F9" w:rsidRPr="00B62B75">
        <w:rPr>
          <w:sz w:val="28"/>
          <w:szCs w:val="28"/>
        </w:rPr>
        <w:t>объёме</w:t>
      </w:r>
      <w:r w:rsidRPr="00B62B75">
        <w:rPr>
          <w:sz w:val="28"/>
          <w:szCs w:val="28"/>
        </w:rPr>
        <w:t xml:space="preserve"> реализация Программы позволит:  </w:t>
      </w:r>
    </w:p>
    <w:p w:rsidR="00406DCB" w:rsidRPr="00B62B75" w:rsidRDefault="00406DCB" w:rsidP="00406D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62B75">
        <w:rPr>
          <w:sz w:val="28"/>
          <w:szCs w:val="28"/>
        </w:rPr>
        <w:t xml:space="preserve">выполнить </w:t>
      </w:r>
      <w:r w:rsidR="00E41141">
        <w:rPr>
          <w:sz w:val="28"/>
          <w:szCs w:val="28"/>
        </w:rPr>
        <w:t>переданные государственные полномочия</w:t>
      </w:r>
      <w:r w:rsidRPr="00B62B75">
        <w:rPr>
          <w:sz w:val="28"/>
          <w:szCs w:val="28"/>
        </w:rPr>
        <w:t xml:space="preserve"> по социальной поддержке отдельных категорий граждан;</w:t>
      </w:r>
    </w:p>
    <w:p w:rsidR="00406DCB" w:rsidRPr="00B62B75" w:rsidRDefault="00406DCB" w:rsidP="00406D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62B75">
        <w:rPr>
          <w:sz w:val="28"/>
          <w:szCs w:val="28"/>
        </w:rPr>
        <w:t xml:space="preserve">создать условия для снижения бедности среди получателей мер социальной поддержки за </w:t>
      </w:r>
      <w:r w:rsidR="00E41141" w:rsidRPr="00B62B75">
        <w:rPr>
          <w:sz w:val="28"/>
          <w:szCs w:val="28"/>
        </w:rPr>
        <w:t>счёт</w:t>
      </w:r>
      <w:r w:rsidRPr="00B62B75">
        <w:rPr>
          <w:sz w:val="28"/>
          <w:szCs w:val="28"/>
        </w:rPr>
        <w:t xml:space="preserve"> адресного принципа е</w:t>
      </w:r>
      <w:r w:rsidR="00E41141">
        <w:rPr>
          <w:sz w:val="28"/>
          <w:szCs w:val="28"/>
        </w:rPr>
        <w:t>ё</w:t>
      </w:r>
      <w:r w:rsidRPr="00B62B75">
        <w:rPr>
          <w:sz w:val="28"/>
          <w:szCs w:val="28"/>
        </w:rPr>
        <w:t xml:space="preserve"> предоставления;</w:t>
      </w:r>
    </w:p>
    <w:p w:rsidR="00406DCB" w:rsidRPr="00B62B75" w:rsidRDefault="00406DCB" w:rsidP="00406DCB">
      <w:pPr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62B75">
        <w:rPr>
          <w:sz w:val="28"/>
          <w:szCs w:val="28"/>
        </w:rPr>
        <w:lastRenderedPageBreak/>
        <w:t>создать условия для укрепления института семьи, поддержки престижа материнства и отцовства, развития и сохранения семейных ценностей;</w:t>
      </w:r>
    </w:p>
    <w:p w:rsidR="00406DCB" w:rsidRPr="00B62B75" w:rsidRDefault="00406DCB" w:rsidP="00406D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62B75">
        <w:rPr>
          <w:sz w:val="28"/>
          <w:szCs w:val="28"/>
        </w:rPr>
        <w:t>обеспечить поддержку и содействие социальной адаптации граждан, попавших в трудную жизненную ситуацию или находящихся в социально опасном положении;</w:t>
      </w:r>
    </w:p>
    <w:p w:rsidR="00406DCB" w:rsidRPr="00B62B75" w:rsidRDefault="00406DCB" w:rsidP="00406D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2"/>
        <w:rPr>
          <w:sz w:val="28"/>
          <w:szCs w:val="28"/>
        </w:rPr>
      </w:pPr>
      <w:r w:rsidRPr="00B62B75">
        <w:rPr>
          <w:sz w:val="28"/>
          <w:szCs w:val="28"/>
        </w:rPr>
        <w:t>создать  прозрачную и конкурентную среду в сфере социального обслуживания населения;</w:t>
      </w:r>
    </w:p>
    <w:p w:rsidR="00406DCB" w:rsidRPr="00B62B75" w:rsidRDefault="00406DCB" w:rsidP="00406DCB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>повысить  среднюю заработную плату социальных</w:t>
      </w:r>
      <w:r>
        <w:rPr>
          <w:sz w:val="28"/>
          <w:szCs w:val="28"/>
        </w:rPr>
        <w:t xml:space="preserve">, медицинских </w:t>
      </w:r>
      <w:r w:rsidRPr="00B62B75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учреждений социального обслуживания</w:t>
      </w:r>
      <w:r w:rsidR="00E41141">
        <w:rPr>
          <w:sz w:val="28"/>
          <w:szCs w:val="28"/>
        </w:rPr>
        <w:t>.</w:t>
      </w:r>
    </w:p>
    <w:p w:rsidR="00406DCB" w:rsidRPr="00B62B75" w:rsidRDefault="00406DCB" w:rsidP="00406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 xml:space="preserve">Таким образом, реализация комплекса мероприятий Программы позволит в </w:t>
      </w:r>
      <w:r>
        <w:rPr>
          <w:sz w:val="28"/>
          <w:szCs w:val="28"/>
        </w:rPr>
        <w:t>целом обеспечить достижение целей</w:t>
      </w:r>
      <w:r w:rsidRPr="00B62B75">
        <w:rPr>
          <w:sz w:val="28"/>
          <w:szCs w:val="28"/>
        </w:rPr>
        <w:t xml:space="preserve"> Программы, а также будет содействовать профилактике социальной </w:t>
      </w:r>
      <w:r w:rsidR="00E41141" w:rsidRPr="00B62B75">
        <w:rPr>
          <w:sz w:val="28"/>
          <w:szCs w:val="28"/>
        </w:rPr>
        <w:t>напряжённости</w:t>
      </w:r>
      <w:r w:rsidRPr="00B62B75">
        <w:rPr>
          <w:sz w:val="28"/>
          <w:szCs w:val="28"/>
        </w:rPr>
        <w:t xml:space="preserve"> в </w:t>
      </w:r>
      <w:r w:rsidR="00E41141">
        <w:rPr>
          <w:sz w:val="28"/>
          <w:szCs w:val="28"/>
        </w:rPr>
        <w:t>городе</w:t>
      </w:r>
      <w:r w:rsidRPr="00B62B75">
        <w:rPr>
          <w:sz w:val="28"/>
          <w:szCs w:val="28"/>
        </w:rPr>
        <w:t>.</w:t>
      </w:r>
    </w:p>
    <w:p w:rsidR="00406DCB" w:rsidRPr="00B62B75" w:rsidRDefault="00406DCB" w:rsidP="00406D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>Показатели развития отрасли приведены в приложении № 1 к настоящей Программе.</w:t>
      </w:r>
    </w:p>
    <w:p w:rsidR="00406DCB" w:rsidRPr="00B62B75" w:rsidRDefault="00406DCB" w:rsidP="00406DCB">
      <w:pPr>
        <w:jc w:val="both"/>
        <w:rPr>
          <w:sz w:val="28"/>
          <w:szCs w:val="28"/>
        </w:rPr>
      </w:pPr>
    </w:p>
    <w:p w:rsidR="00406DCB" w:rsidRPr="00B62B75" w:rsidRDefault="006D7C5A" w:rsidP="00406DCB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406DCB" w:rsidRPr="00B62B75">
        <w:rPr>
          <w:sz w:val="28"/>
          <w:szCs w:val="28"/>
        </w:rPr>
        <w:t>. Перечень подпрограмм с указанием сроков их реализации и ожидаемых результатов.</w:t>
      </w:r>
    </w:p>
    <w:p w:rsidR="00406DCB" w:rsidRPr="00B62B75" w:rsidRDefault="00406DCB" w:rsidP="00406DCB">
      <w:pPr>
        <w:autoSpaceDE w:val="0"/>
        <w:autoSpaceDN w:val="0"/>
        <w:adjustRightInd w:val="0"/>
        <w:ind w:left="540"/>
        <w:jc w:val="center"/>
        <w:outlineLvl w:val="2"/>
        <w:rPr>
          <w:sz w:val="28"/>
          <w:szCs w:val="28"/>
        </w:rPr>
      </w:pPr>
    </w:p>
    <w:p w:rsidR="00406DCB" w:rsidRPr="00547913" w:rsidRDefault="00406DCB" w:rsidP="00406DCB">
      <w:pPr>
        <w:shd w:val="clear" w:color="auto" w:fill="FFFFFF"/>
        <w:ind w:left="22" w:firstLine="545"/>
        <w:jc w:val="both"/>
        <w:rPr>
          <w:sz w:val="28"/>
          <w:szCs w:val="28"/>
        </w:rPr>
      </w:pPr>
      <w:r w:rsidRPr="00B62B75">
        <w:rPr>
          <w:sz w:val="28"/>
          <w:szCs w:val="28"/>
        </w:rPr>
        <w:t xml:space="preserve">Программа определяет направления деятельности, обеспечивающие реализацию </w:t>
      </w:r>
      <w:r w:rsidR="00E41141">
        <w:rPr>
          <w:sz w:val="28"/>
          <w:szCs w:val="28"/>
        </w:rPr>
        <w:t>переданных государственных полномочий</w:t>
      </w:r>
      <w:r w:rsidR="00547913" w:rsidRPr="00547913">
        <w:rPr>
          <w:sz w:val="28"/>
          <w:szCs w:val="28"/>
        </w:rPr>
        <w:t>по предоставлению мер социальной поддержки и социального обслуживания</w:t>
      </w:r>
      <w:r w:rsidRPr="00547913">
        <w:rPr>
          <w:sz w:val="28"/>
          <w:szCs w:val="28"/>
        </w:rPr>
        <w:t xml:space="preserve">, с целью </w:t>
      </w:r>
      <w:r w:rsidR="00547913" w:rsidRPr="00547913">
        <w:rPr>
          <w:sz w:val="28"/>
          <w:szCs w:val="28"/>
        </w:rPr>
        <w:t>создания условий для повышения качества и уровня жизни жителей  г.Канска</w:t>
      </w:r>
      <w:r w:rsidRPr="00547913">
        <w:rPr>
          <w:sz w:val="28"/>
          <w:szCs w:val="28"/>
        </w:rPr>
        <w:t xml:space="preserve">. </w:t>
      </w:r>
    </w:p>
    <w:p w:rsidR="00406DCB" w:rsidRPr="00B62B75" w:rsidRDefault="00406DCB" w:rsidP="00406DCB">
      <w:pPr>
        <w:shd w:val="clear" w:color="auto" w:fill="FFFFFF"/>
        <w:ind w:left="22" w:firstLine="545"/>
        <w:jc w:val="both"/>
        <w:rPr>
          <w:sz w:val="28"/>
          <w:szCs w:val="28"/>
        </w:rPr>
      </w:pPr>
      <w:r w:rsidRPr="00B62B75">
        <w:rPr>
          <w:sz w:val="28"/>
          <w:szCs w:val="28"/>
        </w:rPr>
        <w:t>Программа включает</w:t>
      </w:r>
      <w:r w:rsidR="00E41141">
        <w:rPr>
          <w:sz w:val="28"/>
          <w:szCs w:val="28"/>
        </w:rPr>
        <w:t>5</w:t>
      </w:r>
      <w:r w:rsidRPr="00B62B75">
        <w:rPr>
          <w:sz w:val="28"/>
          <w:szCs w:val="28"/>
        </w:rPr>
        <w:t xml:space="preserve"> подпрограмм, реализация мероприятий которых в комплексе призвана обеспечить достижение цел</w:t>
      </w:r>
      <w:r>
        <w:rPr>
          <w:sz w:val="28"/>
          <w:szCs w:val="28"/>
        </w:rPr>
        <w:t xml:space="preserve">ей </w:t>
      </w:r>
      <w:r w:rsidRPr="00B62B75">
        <w:rPr>
          <w:sz w:val="28"/>
          <w:szCs w:val="28"/>
        </w:rPr>
        <w:t>и решение программных задач:</w:t>
      </w:r>
    </w:p>
    <w:p w:rsidR="00406DCB" w:rsidRPr="00B62B75" w:rsidRDefault="00406DCB" w:rsidP="00406DCB">
      <w:pPr>
        <w:pStyle w:val="a3"/>
        <w:numPr>
          <w:ilvl w:val="0"/>
          <w:numId w:val="17"/>
        </w:numPr>
        <w:tabs>
          <w:tab w:val="left" w:pos="146"/>
          <w:tab w:val="left" w:pos="30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62B75">
        <w:rPr>
          <w:sz w:val="28"/>
          <w:szCs w:val="28"/>
          <w:lang w:val="ru-RU"/>
        </w:rPr>
        <w:t xml:space="preserve">Повышение качества жизни отдельных категорий граждан, степени их социальной </w:t>
      </w:r>
      <w:r w:rsidR="00E41141" w:rsidRPr="00B62B75">
        <w:rPr>
          <w:sz w:val="28"/>
          <w:szCs w:val="28"/>
          <w:lang w:val="ru-RU"/>
        </w:rPr>
        <w:t>защищённости</w:t>
      </w:r>
      <w:r w:rsidRPr="00B62B75">
        <w:rPr>
          <w:sz w:val="28"/>
          <w:szCs w:val="28"/>
          <w:lang w:val="ru-RU"/>
        </w:rPr>
        <w:t>.</w:t>
      </w:r>
      <w:r w:rsidR="00E74742">
        <w:rPr>
          <w:sz w:val="28"/>
          <w:szCs w:val="28"/>
          <w:lang w:val="ru-RU"/>
        </w:rPr>
        <w:t xml:space="preserve"> (Приложение 4 к муниципальной программе)</w:t>
      </w:r>
    </w:p>
    <w:p w:rsidR="00406DCB" w:rsidRPr="00B62B75" w:rsidRDefault="00406DCB" w:rsidP="00406DCB">
      <w:pPr>
        <w:pStyle w:val="a3"/>
        <w:numPr>
          <w:ilvl w:val="0"/>
          <w:numId w:val="17"/>
        </w:numPr>
        <w:tabs>
          <w:tab w:val="left" w:pos="146"/>
          <w:tab w:val="left" w:pos="306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62B75">
        <w:rPr>
          <w:sz w:val="28"/>
          <w:szCs w:val="28"/>
          <w:lang w:val="ru-RU"/>
        </w:rPr>
        <w:t>Социальная поддержка семей, имеющих детей.</w:t>
      </w:r>
      <w:r w:rsidR="00E74742">
        <w:rPr>
          <w:sz w:val="28"/>
          <w:szCs w:val="28"/>
          <w:lang w:val="ru-RU"/>
        </w:rPr>
        <w:t xml:space="preserve"> (Приложение 5 к муниципальной программе)</w:t>
      </w:r>
    </w:p>
    <w:p w:rsidR="00406DCB" w:rsidRPr="00B62B75" w:rsidRDefault="00E41141" w:rsidP="00E41141">
      <w:pPr>
        <w:tabs>
          <w:tab w:val="left" w:pos="146"/>
          <w:tab w:val="left" w:pos="851"/>
        </w:tabs>
        <w:ind w:left="45" w:firstLine="2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406DCB">
        <w:rPr>
          <w:sz w:val="28"/>
          <w:szCs w:val="28"/>
        </w:rPr>
        <w:t xml:space="preserve">. </w:t>
      </w:r>
      <w:r w:rsidR="00406DCB" w:rsidRPr="00B62B75">
        <w:rPr>
          <w:sz w:val="28"/>
          <w:szCs w:val="28"/>
        </w:rPr>
        <w:t>Обеспечение социальной поддержки граждан на оплату жилого помещения и коммунальных услуг.</w:t>
      </w:r>
      <w:r w:rsidR="00E74742">
        <w:rPr>
          <w:sz w:val="28"/>
          <w:szCs w:val="28"/>
        </w:rPr>
        <w:t xml:space="preserve"> (Приложение 6 к муниципальной программе)</w:t>
      </w:r>
    </w:p>
    <w:p w:rsidR="00406DCB" w:rsidRPr="00B62B75" w:rsidRDefault="006D2AA9" w:rsidP="00406DCB">
      <w:pPr>
        <w:tabs>
          <w:tab w:val="left" w:pos="146"/>
          <w:tab w:val="left" w:pos="851"/>
        </w:tabs>
        <w:ind w:left="45" w:firstLine="38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406DCB" w:rsidRPr="00B62B75">
        <w:rPr>
          <w:rFonts w:eastAsia="Calibri"/>
          <w:sz w:val="28"/>
          <w:szCs w:val="28"/>
          <w:lang w:eastAsia="en-US"/>
        </w:rPr>
        <w:t>. Повышение качества и доступности социальных услуг населению.</w:t>
      </w:r>
      <w:r w:rsidR="00E74742">
        <w:rPr>
          <w:rFonts w:eastAsia="Calibri"/>
          <w:sz w:val="28"/>
          <w:szCs w:val="28"/>
          <w:lang w:eastAsia="en-US"/>
        </w:rPr>
        <w:t xml:space="preserve"> (Приложение 7 к муниципальной программе)</w:t>
      </w:r>
    </w:p>
    <w:p w:rsidR="00406DCB" w:rsidRPr="00B62B75" w:rsidRDefault="006D2AA9" w:rsidP="00406DCB">
      <w:pPr>
        <w:tabs>
          <w:tab w:val="left" w:pos="146"/>
          <w:tab w:val="left" w:pos="328"/>
          <w:tab w:val="left" w:pos="851"/>
        </w:tabs>
        <w:ind w:left="45" w:firstLine="38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406DCB" w:rsidRPr="00B62B75">
        <w:rPr>
          <w:rFonts w:eastAsia="Calibri"/>
          <w:sz w:val="28"/>
          <w:szCs w:val="28"/>
          <w:lang w:eastAsia="en-US"/>
        </w:rPr>
        <w:t xml:space="preserve">. Обеспечение реализации </w:t>
      </w:r>
      <w:r>
        <w:rPr>
          <w:rFonts w:eastAsia="Calibri"/>
          <w:sz w:val="28"/>
          <w:szCs w:val="28"/>
          <w:lang w:eastAsia="en-US"/>
        </w:rPr>
        <w:t>муниципальной программы</w:t>
      </w:r>
      <w:r w:rsidR="00F5618F">
        <w:rPr>
          <w:rFonts w:eastAsia="Calibri"/>
          <w:sz w:val="28"/>
          <w:szCs w:val="28"/>
          <w:lang w:eastAsia="en-US"/>
        </w:rPr>
        <w:t>.</w:t>
      </w:r>
      <w:r w:rsidR="00E74742">
        <w:rPr>
          <w:rFonts w:eastAsia="Calibri"/>
          <w:sz w:val="28"/>
          <w:szCs w:val="28"/>
          <w:lang w:eastAsia="en-US"/>
        </w:rPr>
        <w:t>(Приложение 8 к муниципальной программе)</w:t>
      </w:r>
    </w:p>
    <w:p w:rsidR="00406DCB" w:rsidRPr="00B62B75" w:rsidRDefault="00406DCB" w:rsidP="00406DC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62B75">
        <w:rPr>
          <w:bCs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406DCB" w:rsidRPr="00B62B75" w:rsidRDefault="00406DCB" w:rsidP="00406DC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62B75">
        <w:rPr>
          <w:rFonts w:eastAsia="Calibri"/>
          <w:sz w:val="28"/>
          <w:szCs w:val="28"/>
          <w:lang w:eastAsia="en-US"/>
        </w:rPr>
        <w:t>Реализация Программы рассчитана на 2014-2016 годы. В связи с тем, что основная часть мероприятий Программы связана с последовательной реализацией бессрочных социальных обязательств Российской Федерации и края по предоставлению мер социальной поддержки гражданам, выделение этапов реализации Программы не предусмотрено.</w:t>
      </w:r>
    </w:p>
    <w:p w:rsidR="00406DCB" w:rsidRPr="00B62B75" w:rsidRDefault="00406DCB" w:rsidP="00406DCB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B62B75">
        <w:rPr>
          <w:rFonts w:eastAsia="Calibri"/>
          <w:sz w:val="28"/>
          <w:szCs w:val="28"/>
          <w:lang w:eastAsia="en-US"/>
        </w:rPr>
        <w:lastRenderedPageBreak/>
        <w:t xml:space="preserve">В ходе исполнения Программы будет </w:t>
      </w:r>
      <w:r>
        <w:rPr>
          <w:rFonts w:eastAsia="Calibri"/>
          <w:sz w:val="28"/>
          <w:szCs w:val="28"/>
          <w:lang w:eastAsia="en-US"/>
        </w:rPr>
        <w:t>осуществляться</w:t>
      </w:r>
      <w:r w:rsidRPr="00B62B75">
        <w:rPr>
          <w:rFonts w:eastAsia="Calibri"/>
          <w:sz w:val="28"/>
          <w:szCs w:val="28"/>
          <w:lang w:eastAsia="en-US"/>
        </w:rPr>
        <w:t xml:space="preserve"> корректировка параметров и ежегодных планов е</w:t>
      </w:r>
      <w:r w:rsidR="006D2AA9">
        <w:rPr>
          <w:rFonts w:eastAsia="Calibri"/>
          <w:sz w:val="28"/>
          <w:szCs w:val="28"/>
          <w:lang w:eastAsia="en-US"/>
        </w:rPr>
        <w:t>ё</w:t>
      </w:r>
      <w:r w:rsidRPr="00B62B75">
        <w:rPr>
          <w:rFonts w:eastAsia="Calibri"/>
          <w:sz w:val="28"/>
          <w:szCs w:val="28"/>
          <w:lang w:eastAsia="en-US"/>
        </w:rPr>
        <w:t xml:space="preserve"> реализации в рамках бюджетного процесса</w:t>
      </w:r>
      <w:r w:rsidR="00EB770A">
        <w:rPr>
          <w:rFonts w:eastAsia="Calibri"/>
          <w:sz w:val="28"/>
          <w:szCs w:val="28"/>
          <w:lang w:eastAsia="en-US"/>
        </w:rPr>
        <w:t>.</w:t>
      </w:r>
    </w:p>
    <w:p w:rsidR="00406DCB" w:rsidRPr="00B62B75" w:rsidRDefault="00406DCB" w:rsidP="00406DCB">
      <w:pPr>
        <w:ind w:firstLine="720"/>
        <w:jc w:val="center"/>
        <w:rPr>
          <w:rFonts w:eastAsia="Calibri"/>
          <w:sz w:val="28"/>
          <w:szCs w:val="28"/>
          <w:lang w:eastAsia="en-US"/>
        </w:rPr>
      </w:pPr>
    </w:p>
    <w:p w:rsidR="00406DCB" w:rsidRPr="00B62B75" w:rsidRDefault="00D568A2" w:rsidP="00406DC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406DCB" w:rsidRPr="00B62B75">
        <w:rPr>
          <w:sz w:val="28"/>
          <w:szCs w:val="28"/>
        </w:rPr>
        <w:t>. Информация о распределении планируемых расходов по отдельным мероприятиям программы, подпрограммам.</w:t>
      </w:r>
    </w:p>
    <w:p w:rsidR="00406DCB" w:rsidRPr="00B62B75" w:rsidRDefault="00406DCB" w:rsidP="00406DCB">
      <w:pPr>
        <w:tabs>
          <w:tab w:val="left" w:pos="7575"/>
        </w:tabs>
        <w:ind w:firstLine="72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ab/>
      </w:r>
    </w:p>
    <w:p w:rsidR="00406DCB" w:rsidRPr="00B62B75" w:rsidRDefault="00406DCB" w:rsidP="00406DCB">
      <w:pPr>
        <w:ind w:firstLine="567"/>
        <w:jc w:val="both"/>
        <w:rPr>
          <w:sz w:val="28"/>
          <w:szCs w:val="28"/>
        </w:rPr>
      </w:pPr>
      <w:r w:rsidRPr="00B62B75">
        <w:rPr>
          <w:sz w:val="28"/>
          <w:szCs w:val="28"/>
        </w:rPr>
        <w:t>Планируемые расходы программных мероприятий направлены на:</w:t>
      </w:r>
    </w:p>
    <w:p w:rsidR="00406DCB" w:rsidRPr="00B62B75" w:rsidRDefault="00406DCB" w:rsidP="00406DC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B62B75">
        <w:rPr>
          <w:rFonts w:eastAsia="Calibri"/>
          <w:sz w:val="28"/>
          <w:szCs w:val="28"/>
          <w:lang w:eastAsia="en-US"/>
        </w:rPr>
        <w:t xml:space="preserve">предоставление мер социальной поддержки </w:t>
      </w:r>
      <w:r>
        <w:rPr>
          <w:rFonts w:eastAsia="Calibri"/>
          <w:sz w:val="28"/>
          <w:szCs w:val="28"/>
          <w:lang w:eastAsia="en-US"/>
        </w:rPr>
        <w:t>отдельным категориям граждан в</w:t>
      </w:r>
      <w:r w:rsidRPr="00B62B75">
        <w:rPr>
          <w:rFonts w:eastAsia="Calibri"/>
          <w:sz w:val="28"/>
          <w:szCs w:val="28"/>
          <w:lang w:eastAsia="en-US"/>
        </w:rPr>
        <w:t xml:space="preserve"> денежн</w:t>
      </w:r>
      <w:r>
        <w:rPr>
          <w:rFonts w:eastAsia="Calibri"/>
          <w:sz w:val="28"/>
          <w:szCs w:val="28"/>
          <w:lang w:eastAsia="en-US"/>
        </w:rPr>
        <w:t>ой либо натуральной формах</w:t>
      </w:r>
      <w:r w:rsidRPr="00B62B75">
        <w:rPr>
          <w:rFonts w:eastAsia="Calibri"/>
          <w:sz w:val="28"/>
          <w:szCs w:val="28"/>
          <w:lang w:eastAsia="en-US"/>
        </w:rPr>
        <w:t>;</w:t>
      </w:r>
    </w:p>
    <w:p w:rsidR="00406DCB" w:rsidRPr="00B62B75" w:rsidRDefault="00406DCB" w:rsidP="00406DC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B62B75">
        <w:rPr>
          <w:rFonts w:eastAsia="Calibri"/>
          <w:sz w:val="28"/>
          <w:szCs w:val="28"/>
          <w:lang w:eastAsia="en-US"/>
        </w:rPr>
        <w:t xml:space="preserve">предоставление </w:t>
      </w:r>
      <w:r w:rsidR="00D568A2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B62B75">
        <w:rPr>
          <w:rFonts w:eastAsia="Calibri"/>
          <w:sz w:val="28"/>
          <w:szCs w:val="28"/>
          <w:lang w:eastAsia="en-US"/>
        </w:rPr>
        <w:t xml:space="preserve"> услуг по социальному обслуживанию, в соответствии с </w:t>
      </w:r>
      <w:r w:rsidR="006D2AA9">
        <w:rPr>
          <w:rFonts w:eastAsia="Calibri"/>
          <w:sz w:val="28"/>
          <w:szCs w:val="28"/>
          <w:lang w:eastAsia="en-US"/>
        </w:rPr>
        <w:t xml:space="preserve">муниципальным </w:t>
      </w:r>
      <w:r w:rsidRPr="00B62B75">
        <w:rPr>
          <w:rFonts w:eastAsia="Calibri"/>
          <w:sz w:val="28"/>
          <w:szCs w:val="28"/>
          <w:lang w:eastAsia="en-US"/>
        </w:rPr>
        <w:t xml:space="preserve"> задани</w:t>
      </w:r>
      <w:r w:rsidR="006D2AA9">
        <w:rPr>
          <w:rFonts w:eastAsia="Calibri"/>
          <w:sz w:val="28"/>
          <w:szCs w:val="28"/>
          <w:lang w:eastAsia="en-US"/>
        </w:rPr>
        <w:t>ем</w:t>
      </w:r>
      <w:r w:rsidRPr="00B62B75">
        <w:rPr>
          <w:rFonts w:eastAsia="Calibri"/>
          <w:sz w:val="28"/>
          <w:szCs w:val="28"/>
          <w:lang w:eastAsia="en-US"/>
        </w:rPr>
        <w:t>.</w:t>
      </w:r>
    </w:p>
    <w:p w:rsidR="00406DCB" w:rsidRPr="00B62B75" w:rsidRDefault="00406DCB" w:rsidP="00406DCB">
      <w:pPr>
        <w:ind w:firstLine="36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 xml:space="preserve">Информация о распределении планируемых расходов по </w:t>
      </w:r>
      <w:r w:rsidR="00E0346B">
        <w:rPr>
          <w:sz w:val="28"/>
          <w:szCs w:val="28"/>
        </w:rPr>
        <w:t xml:space="preserve">основным </w:t>
      </w:r>
      <w:r w:rsidRPr="00B62B75">
        <w:rPr>
          <w:sz w:val="28"/>
          <w:szCs w:val="28"/>
        </w:rPr>
        <w:t xml:space="preserve">мероприятиям Программы, подпрограммам с указанием главных распорядителей средств </w:t>
      </w:r>
      <w:r w:rsidR="006D2AA9">
        <w:rPr>
          <w:sz w:val="28"/>
          <w:szCs w:val="28"/>
        </w:rPr>
        <w:t>городского</w:t>
      </w:r>
      <w:r w:rsidRPr="00B62B75">
        <w:rPr>
          <w:sz w:val="28"/>
          <w:szCs w:val="28"/>
        </w:rPr>
        <w:t xml:space="preserve"> бюджета, а также по годам реализации Программы приведены в приложении № </w:t>
      </w:r>
      <w:r w:rsidR="00E0346B">
        <w:rPr>
          <w:sz w:val="28"/>
          <w:szCs w:val="28"/>
        </w:rPr>
        <w:t>1</w:t>
      </w:r>
      <w:r w:rsidRPr="00B62B75">
        <w:rPr>
          <w:sz w:val="28"/>
          <w:szCs w:val="28"/>
        </w:rPr>
        <w:t xml:space="preserve"> к настоящей Программе.</w:t>
      </w:r>
    </w:p>
    <w:p w:rsidR="00406DCB" w:rsidRPr="00B62B75" w:rsidRDefault="00406DCB" w:rsidP="00406DCB">
      <w:pPr>
        <w:ind w:firstLine="720"/>
        <w:jc w:val="center"/>
        <w:rPr>
          <w:sz w:val="28"/>
          <w:szCs w:val="28"/>
        </w:rPr>
      </w:pPr>
    </w:p>
    <w:p w:rsidR="00406DCB" w:rsidRPr="009A08C7" w:rsidRDefault="00D568A2" w:rsidP="009A08C7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9A08C7" w:rsidRPr="009A08C7">
        <w:rPr>
          <w:sz w:val="28"/>
          <w:szCs w:val="28"/>
        </w:rPr>
        <w:t xml:space="preserve">. </w:t>
      </w:r>
      <w:r w:rsidR="00406DCB" w:rsidRPr="009A08C7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</w:t>
      </w:r>
      <w:r w:rsidR="008B3BAD" w:rsidRPr="009A08C7">
        <w:rPr>
          <w:sz w:val="28"/>
          <w:szCs w:val="28"/>
        </w:rPr>
        <w:t>учётом</w:t>
      </w:r>
      <w:r w:rsidR="00406DCB" w:rsidRPr="009A08C7">
        <w:rPr>
          <w:sz w:val="28"/>
          <w:szCs w:val="28"/>
        </w:rPr>
        <w:t xml:space="preserve"> источников финансирования</w:t>
      </w:r>
      <w:r w:rsidR="00F407ED">
        <w:rPr>
          <w:sz w:val="28"/>
          <w:szCs w:val="28"/>
        </w:rPr>
        <w:t>, в том числе федерального</w:t>
      </w:r>
      <w:r w:rsidR="008633E9">
        <w:rPr>
          <w:sz w:val="28"/>
          <w:szCs w:val="28"/>
        </w:rPr>
        <w:t>,</w:t>
      </w:r>
      <w:r w:rsidR="00F407ED">
        <w:rPr>
          <w:sz w:val="28"/>
          <w:szCs w:val="28"/>
        </w:rPr>
        <w:t xml:space="preserve"> краевого </w:t>
      </w:r>
      <w:r w:rsidR="008633E9">
        <w:rPr>
          <w:sz w:val="28"/>
          <w:szCs w:val="28"/>
        </w:rPr>
        <w:t xml:space="preserve">и городского </w:t>
      </w:r>
      <w:r w:rsidR="00F407ED">
        <w:rPr>
          <w:sz w:val="28"/>
          <w:szCs w:val="28"/>
        </w:rPr>
        <w:t>бюджетов</w:t>
      </w:r>
      <w:r w:rsidR="00406DCB" w:rsidRPr="009A08C7">
        <w:rPr>
          <w:sz w:val="28"/>
          <w:szCs w:val="28"/>
        </w:rPr>
        <w:t>.</w:t>
      </w:r>
    </w:p>
    <w:p w:rsidR="00406DCB" w:rsidRPr="00B62B75" w:rsidRDefault="00406DCB" w:rsidP="00406DC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1288"/>
        <w:outlineLvl w:val="1"/>
        <w:rPr>
          <w:sz w:val="28"/>
          <w:szCs w:val="28"/>
        </w:rPr>
      </w:pPr>
    </w:p>
    <w:p w:rsidR="00CC5D14" w:rsidRPr="00D85907" w:rsidRDefault="00406DCB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40C03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Программы за </w:t>
      </w:r>
      <w:r w:rsidR="008B3BAD" w:rsidRPr="00D40C03">
        <w:rPr>
          <w:rFonts w:ascii="Times New Roman" w:hAnsi="Times New Roman" w:cs="Times New Roman"/>
          <w:sz w:val="28"/>
          <w:szCs w:val="28"/>
        </w:rPr>
        <w:t>счёт</w:t>
      </w:r>
      <w:r w:rsidR="00D40C03" w:rsidRPr="00D85907">
        <w:rPr>
          <w:rFonts w:ascii="Times New Roman" w:hAnsi="Times New Roman" w:cs="Times New Roman"/>
          <w:sz w:val="28"/>
          <w:szCs w:val="28"/>
        </w:rPr>
        <w:t>средств бюджетов</w:t>
      </w:r>
      <w:r w:rsidR="00D40C03">
        <w:rPr>
          <w:rFonts w:ascii="Times New Roman" w:hAnsi="Times New Roman" w:cs="Times New Roman"/>
          <w:sz w:val="28"/>
          <w:szCs w:val="28"/>
        </w:rPr>
        <w:t xml:space="preserve"> всех уровней</w:t>
      </w:r>
      <w:r w:rsidR="00D40C03" w:rsidRPr="00D85907">
        <w:rPr>
          <w:rFonts w:ascii="Times New Roman" w:hAnsi="Times New Roman" w:cs="Times New Roman"/>
          <w:sz w:val="28"/>
          <w:szCs w:val="28"/>
        </w:rPr>
        <w:t xml:space="preserve"> за период с 2014 по 2016 гг. </w:t>
      </w:r>
      <w:r w:rsidR="00CC5D14">
        <w:rPr>
          <w:rFonts w:ascii="Times New Roman" w:hAnsi="Times New Roman" w:cs="Times New Roman"/>
          <w:sz w:val="28"/>
          <w:szCs w:val="28"/>
        </w:rPr>
        <w:t xml:space="preserve">1582955,522  </w:t>
      </w:r>
      <w:r w:rsidR="00CC5D14" w:rsidRPr="00D8590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в 2014 году -  </w:t>
      </w:r>
      <w:r>
        <w:rPr>
          <w:rFonts w:ascii="Times New Roman" w:hAnsi="Times New Roman" w:cs="Times New Roman"/>
          <w:sz w:val="28"/>
          <w:szCs w:val="28"/>
        </w:rPr>
        <w:t xml:space="preserve">524079,720 </w:t>
      </w:r>
      <w:r w:rsidRPr="00D8590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- 548771,501</w:t>
      </w:r>
      <w:r w:rsidRPr="00D85907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- 510104,301</w:t>
      </w:r>
      <w:r w:rsidRPr="00D85907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>Из них: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из средств федерального бюджета за период с 2014 по 2016 гг. -  </w:t>
      </w:r>
      <w:r>
        <w:rPr>
          <w:rFonts w:ascii="Times New Roman" w:hAnsi="Times New Roman" w:cs="Times New Roman"/>
          <w:sz w:val="28"/>
          <w:szCs w:val="28"/>
        </w:rPr>
        <w:t>228827,100</w:t>
      </w:r>
      <w:r w:rsidRPr="00D85907">
        <w:rPr>
          <w:rFonts w:ascii="Times New Roman" w:hAnsi="Times New Roman" w:cs="Times New Roman"/>
          <w:sz w:val="28"/>
          <w:szCs w:val="28"/>
        </w:rPr>
        <w:t xml:space="preserve">   тыс. руб.: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в 2014 году -  </w:t>
      </w:r>
      <w:r>
        <w:rPr>
          <w:rFonts w:ascii="Times New Roman" w:hAnsi="Times New Roman" w:cs="Times New Roman"/>
          <w:sz w:val="28"/>
          <w:szCs w:val="28"/>
        </w:rPr>
        <w:t>74006,200</w:t>
      </w:r>
      <w:r w:rsidRPr="00D85907">
        <w:rPr>
          <w:rFonts w:ascii="Times New Roman" w:hAnsi="Times New Roman" w:cs="Times New Roman"/>
          <w:sz w:val="28"/>
          <w:szCs w:val="28"/>
        </w:rPr>
        <w:t xml:space="preserve">   тыс. руб.;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в 2015 году -  </w:t>
      </w:r>
      <w:r>
        <w:rPr>
          <w:rFonts w:ascii="Times New Roman" w:hAnsi="Times New Roman" w:cs="Times New Roman"/>
          <w:sz w:val="28"/>
          <w:szCs w:val="28"/>
        </w:rPr>
        <w:t>76952,600</w:t>
      </w:r>
      <w:r w:rsidRPr="00D85907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в 2016 году -   </w:t>
      </w:r>
      <w:r>
        <w:rPr>
          <w:rFonts w:ascii="Times New Roman" w:hAnsi="Times New Roman" w:cs="Times New Roman"/>
          <w:sz w:val="28"/>
          <w:szCs w:val="28"/>
        </w:rPr>
        <w:t>77868,300  тыс. руб.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из средств краевого бюджета за период с 2014 по 2016 гг. </w:t>
      </w:r>
      <w:r>
        <w:rPr>
          <w:rFonts w:ascii="Times New Roman" w:hAnsi="Times New Roman" w:cs="Times New Roman"/>
          <w:sz w:val="28"/>
          <w:szCs w:val="28"/>
        </w:rPr>
        <w:t xml:space="preserve"> 1349802,000  </w:t>
      </w:r>
      <w:r w:rsidRPr="00D85907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>- 448677,900</w:t>
      </w:r>
      <w:r w:rsidRPr="00D85907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в 2015 году </w:t>
      </w:r>
      <w:r>
        <w:rPr>
          <w:rFonts w:ascii="Times New Roman" w:hAnsi="Times New Roman" w:cs="Times New Roman"/>
          <w:sz w:val="28"/>
          <w:szCs w:val="28"/>
        </w:rPr>
        <w:t>- 470353,500</w:t>
      </w:r>
      <w:r w:rsidRPr="00D85907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CC5D14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в 2016 году -  </w:t>
      </w:r>
      <w:r>
        <w:rPr>
          <w:rFonts w:ascii="Times New Roman" w:hAnsi="Times New Roman" w:cs="Times New Roman"/>
          <w:sz w:val="28"/>
          <w:szCs w:val="28"/>
        </w:rPr>
        <w:t>430770,600 тыс. руб.;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из средств 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D85907">
        <w:rPr>
          <w:rFonts w:ascii="Times New Roman" w:hAnsi="Times New Roman" w:cs="Times New Roman"/>
          <w:sz w:val="28"/>
          <w:szCs w:val="28"/>
        </w:rPr>
        <w:t xml:space="preserve"> бюджета за период с 2014 по 2016 гг.</w:t>
      </w:r>
      <w:r>
        <w:rPr>
          <w:rFonts w:ascii="Times New Roman" w:hAnsi="Times New Roman" w:cs="Times New Roman"/>
          <w:sz w:val="28"/>
          <w:szCs w:val="28"/>
        </w:rPr>
        <w:t xml:space="preserve"> 4326,422 </w:t>
      </w:r>
      <w:r w:rsidRPr="00D85907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CC5D14" w:rsidRPr="00D85907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в 2014 году </w:t>
      </w:r>
      <w:r>
        <w:rPr>
          <w:rFonts w:ascii="Times New Roman" w:hAnsi="Times New Roman" w:cs="Times New Roman"/>
          <w:sz w:val="28"/>
          <w:szCs w:val="28"/>
        </w:rPr>
        <w:t>-1395,620</w:t>
      </w:r>
      <w:r w:rsidRPr="00D85907">
        <w:rPr>
          <w:rFonts w:ascii="Times New Roman" w:hAnsi="Times New Roman" w:cs="Times New Roman"/>
          <w:sz w:val="28"/>
          <w:szCs w:val="28"/>
        </w:rPr>
        <w:t xml:space="preserve">  тыс. руб.;</w:t>
      </w:r>
    </w:p>
    <w:p w:rsidR="00CC5D14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в 2015 году - </w:t>
      </w:r>
      <w:r>
        <w:rPr>
          <w:rFonts w:ascii="Times New Roman" w:hAnsi="Times New Roman" w:cs="Times New Roman"/>
          <w:sz w:val="28"/>
          <w:szCs w:val="28"/>
        </w:rPr>
        <w:t xml:space="preserve">1465,401 </w:t>
      </w:r>
      <w:r w:rsidRPr="00D85907">
        <w:rPr>
          <w:rFonts w:ascii="Times New Roman" w:hAnsi="Times New Roman" w:cs="Times New Roman"/>
          <w:sz w:val="28"/>
          <w:szCs w:val="28"/>
        </w:rPr>
        <w:t>тыс. руб.;</w:t>
      </w:r>
    </w:p>
    <w:p w:rsidR="00CC5D14" w:rsidRDefault="00CC5D14" w:rsidP="00CC5D1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85907">
        <w:rPr>
          <w:rFonts w:ascii="Times New Roman" w:hAnsi="Times New Roman" w:cs="Times New Roman"/>
          <w:sz w:val="28"/>
          <w:szCs w:val="28"/>
        </w:rPr>
        <w:t xml:space="preserve">в 2016 году - </w:t>
      </w:r>
      <w:r>
        <w:rPr>
          <w:rFonts w:ascii="Times New Roman" w:hAnsi="Times New Roman" w:cs="Times New Roman"/>
          <w:sz w:val="28"/>
          <w:szCs w:val="28"/>
        </w:rPr>
        <w:t>1465,401 тыс. руб.</w:t>
      </w:r>
      <w:bookmarkStart w:id="0" w:name="_GoBack"/>
      <w:bookmarkEnd w:id="0"/>
    </w:p>
    <w:p w:rsidR="00406DCB" w:rsidRPr="00CC5D14" w:rsidRDefault="00406DCB" w:rsidP="00CC5D1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C5D14">
        <w:rPr>
          <w:rFonts w:ascii="Times New Roman" w:hAnsi="Times New Roman" w:cs="Times New Roman"/>
          <w:sz w:val="28"/>
          <w:szCs w:val="28"/>
        </w:rPr>
        <w:lastRenderedPageBreak/>
        <w:t xml:space="preserve">Ресурсное обеспечение и прогнозная оценка расходов на реализацию целей Программы с </w:t>
      </w:r>
      <w:r w:rsidR="008B3BAD" w:rsidRPr="00CC5D14">
        <w:rPr>
          <w:rFonts w:ascii="Times New Roman" w:hAnsi="Times New Roman" w:cs="Times New Roman"/>
          <w:sz w:val="28"/>
          <w:szCs w:val="28"/>
        </w:rPr>
        <w:t>учётом</w:t>
      </w:r>
      <w:r w:rsidRPr="00CC5D14">
        <w:rPr>
          <w:rFonts w:ascii="Times New Roman" w:hAnsi="Times New Roman" w:cs="Times New Roman"/>
          <w:sz w:val="28"/>
          <w:szCs w:val="28"/>
        </w:rPr>
        <w:t xml:space="preserve"> источников финансирования, в том числе по уровням бюджетной системы, в разрезе мероприятий приведены в приложении № </w:t>
      </w:r>
      <w:r w:rsidR="00E0346B" w:rsidRPr="00CC5D14">
        <w:rPr>
          <w:rFonts w:ascii="Times New Roman" w:hAnsi="Times New Roman" w:cs="Times New Roman"/>
          <w:sz w:val="28"/>
          <w:szCs w:val="28"/>
        </w:rPr>
        <w:t>2</w:t>
      </w:r>
      <w:r w:rsidRPr="00CC5D14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406DCB" w:rsidRPr="00CC5D14" w:rsidRDefault="00406DCB" w:rsidP="00406DCB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06DCB" w:rsidRDefault="00F407ED" w:rsidP="008B3BAD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B3BAD">
        <w:rPr>
          <w:sz w:val="28"/>
          <w:szCs w:val="28"/>
        </w:rPr>
        <w:t>.</w:t>
      </w:r>
      <w:r w:rsidR="008B3BAD" w:rsidRPr="008B3BAD">
        <w:rPr>
          <w:sz w:val="28"/>
          <w:szCs w:val="28"/>
        </w:rPr>
        <w:t xml:space="preserve"> Прогноз сводных показателей муниципальн</w:t>
      </w:r>
      <w:r w:rsidR="008B3BAD">
        <w:rPr>
          <w:sz w:val="28"/>
          <w:szCs w:val="28"/>
        </w:rPr>
        <w:t>ого</w:t>
      </w:r>
      <w:r w:rsidR="008B3BAD" w:rsidRPr="008B3BAD">
        <w:rPr>
          <w:sz w:val="28"/>
          <w:szCs w:val="28"/>
        </w:rPr>
        <w:t xml:space="preserve"> задани</w:t>
      </w:r>
      <w:r w:rsidR="008B3BAD">
        <w:rPr>
          <w:sz w:val="28"/>
          <w:szCs w:val="28"/>
        </w:rPr>
        <w:t>я</w:t>
      </w:r>
      <w:r w:rsidR="008B3BAD" w:rsidRPr="008B3BAD">
        <w:rPr>
          <w:sz w:val="28"/>
          <w:szCs w:val="28"/>
        </w:rPr>
        <w:t>, в случае оказания муниципальным учреждени</w:t>
      </w:r>
      <w:r w:rsidR="00426523">
        <w:rPr>
          <w:sz w:val="28"/>
          <w:szCs w:val="28"/>
        </w:rPr>
        <w:t>е</w:t>
      </w:r>
      <w:r w:rsidR="007464F7">
        <w:rPr>
          <w:sz w:val="28"/>
          <w:szCs w:val="28"/>
        </w:rPr>
        <w:t>м</w:t>
      </w:r>
      <w:r w:rsidR="008B3BAD" w:rsidRPr="008B3BAD">
        <w:rPr>
          <w:sz w:val="28"/>
          <w:szCs w:val="28"/>
        </w:rPr>
        <w:t xml:space="preserve"> муниципальных услуг юридическим и (или) физическим лицам, выполнения работ (прогноз сводных показателей муниципальных заданий представляется по муниципальным  учреждениям, в отношении которых ответственный исполнитель (соисполнитель) программы осуществляет функции и полномочия учредителей</w:t>
      </w:r>
      <w:r w:rsidR="007464F7">
        <w:rPr>
          <w:sz w:val="28"/>
          <w:szCs w:val="28"/>
        </w:rPr>
        <w:t>)</w:t>
      </w:r>
    </w:p>
    <w:p w:rsidR="00EB770A" w:rsidRPr="008B3BAD" w:rsidRDefault="00EB770A" w:rsidP="008B3BAD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ind w:left="142"/>
        <w:jc w:val="center"/>
        <w:outlineLvl w:val="1"/>
        <w:rPr>
          <w:sz w:val="28"/>
          <w:szCs w:val="28"/>
        </w:rPr>
      </w:pPr>
    </w:p>
    <w:p w:rsidR="00406DCB" w:rsidRPr="00B62B75" w:rsidRDefault="00406DCB" w:rsidP="00406DCB">
      <w:pPr>
        <w:ind w:firstLine="567"/>
        <w:jc w:val="both"/>
        <w:rPr>
          <w:sz w:val="28"/>
          <w:szCs w:val="28"/>
        </w:rPr>
      </w:pPr>
      <w:r w:rsidRPr="00B62B75">
        <w:rPr>
          <w:sz w:val="28"/>
          <w:szCs w:val="28"/>
        </w:rPr>
        <w:t xml:space="preserve">Финансирование программных мероприятий </w:t>
      </w:r>
      <w:r w:rsidR="00426523">
        <w:rPr>
          <w:sz w:val="28"/>
          <w:szCs w:val="28"/>
        </w:rPr>
        <w:t xml:space="preserve">муниципальной  </w:t>
      </w:r>
      <w:r w:rsidRPr="00B62B75">
        <w:rPr>
          <w:sz w:val="28"/>
          <w:szCs w:val="28"/>
        </w:rPr>
        <w:t xml:space="preserve">программы направлено на оказание социальных услуг в соответствии с </w:t>
      </w:r>
      <w:r w:rsidR="00426523">
        <w:rPr>
          <w:sz w:val="28"/>
          <w:szCs w:val="28"/>
        </w:rPr>
        <w:t xml:space="preserve">муниципальным </w:t>
      </w:r>
      <w:r w:rsidR="00F407ED" w:rsidRPr="00B62B75">
        <w:rPr>
          <w:sz w:val="28"/>
          <w:szCs w:val="28"/>
        </w:rPr>
        <w:t>задани</w:t>
      </w:r>
      <w:r w:rsidR="00F407ED">
        <w:rPr>
          <w:sz w:val="28"/>
          <w:szCs w:val="28"/>
        </w:rPr>
        <w:t>ем,</w:t>
      </w:r>
      <w:r>
        <w:rPr>
          <w:sz w:val="28"/>
          <w:szCs w:val="28"/>
        </w:rPr>
        <w:t>в том числе на</w:t>
      </w:r>
      <w:r w:rsidRPr="00B62B75">
        <w:rPr>
          <w:sz w:val="28"/>
          <w:szCs w:val="28"/>
        </w:rPr>
        <w:t xml:space="preserve">:  </w:t>
      </w:r>
    </w:p>
    <w:p w:rsidR="00406DCB" w:rsidRPr="00B62B75" w:rsidRDefault="00406DCB" w:rsidP="00406DCB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социального обслуживания на дому;</w:t>
      </w:r>
    </w:p>
    <w:p w:rsidR="00406DCB" w:rsidRPr="00B62B75" w:rsidRDefault="00406DCB" w:rsidP="00406DCB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срочного социального обслуживания;</w:t>
      </w:r>
    </w:p>
    <w:p w:rsidR="00406DCB" w:rsidRPr="00B62B75" w:rsidRDefault="00406DCB" w:rsidP="00406DCB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социально-консультативной помощи;</w:t>
      </w:r>
    </w:p>
    <w:p w:rsidR="00406DCB" w:rsidRPr="00B62B75" w:rsidRDefault="00406DCB" w:rsidP="00406DCB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 в форме социально-реабилитационных услуг</w:t>
      </w:r>
      <w:r w:rsidR="00426523">
        <w:rPr>
          <w:sz w:val="28"/>
          <w:szCs w:val="28"/>
        </w:rPr>
        <w:t xml:space="preserve"> в нестационарных условиях</w:t>
      </w:r>
      <w:r w:rsidRPr="00B62B75">
        <w:rPr>
          <w:sz w:val="28"/>
          <w:szCs w:val="28"/>
        </w:rPr>
        <w:t>;</w:t>
      </w:r>
    </w:p>
    <w:p w:rsidR="00426523" w:rsidRPr="00B62B75" w:rsidRDefault="00426523" w:rsidP="00426523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 xml:space="preserve">социальное обслуживание граждан пожилого возраста и инвалидов, нуждающихся в постоянной и временной посторонней помощи и в связи с частичной или полной утратой возможности самостоятельно удовлетворять свои основные жизненные потребности, а также отдельных категорий </w:t>
      </w:r>
      <w:r w:rsidRPr="00B62B75">
        <w:rPr>
          <w:sz w:val="28"/>
          <w:szCs w:val="28"/>
        </w:rPr>
        <w:lastRenderedPageBreak/>
        <w:t>граждан, оказавшихся в трудной жизненной ситуации в форме социально-</w:t>
      </w:r>
      <w:r>
        <w:rPr>
          <w:sz w:val="28"/>
          <w:szCs w:val="28"/>
        </w:rPr>
        <w:t>медицинского обслуживанияна дому</w:t>
      </w:r>
      <w:r w:rsidRPr="00B62B75">
        <w:rPr>
          <w:sz w:val="28"/>
          <w:szCs w:val="28"/>
        </w:rPr>
        <w:t>;</w:t>
      </w:r>
    </w:p>
    <w:p w:rsidR="00406DCB" w:rsidRPr="00B62B75" w:rsidRDefault="00406DCB" w:rsidP="00406DCB">
      <w:pPr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B62B75">
        <w:rPr>
          <w:sz w:val="28"/>
          <w:szCs w:val="28"/>
        </w:rPr>
        <w:t xml:space="preserve">социальное обслуживание </w:t>
      </w:r>
      <w:r w:rsidR="009A08C7">
        <w:rPr>
          <w:sz w:val="28"/>
          <w:szCs w:val="28"/>
        </w:rPr>
        <w:t xml:space="preserve"> детей - 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 - инвалидов в нестационарных условиях.   </w:t>
      </w:r>
    </w:p>
    <w:p w:rsidR="00406DCB" w:rsidRPr="00B62B75" w:rsidRDefault="00406DCB" w:rsidP="00426523">
      <w:pPr>
        <w:tabs>
          <w:tab w:val="left" w:pos="567"/>
        </w:tabs>
        <w:jc w:val="both"/>
        <w:rPr>
          <w:sz w:val="28"/>
          <w:szCs w:val="28"/>
        </w:rPr>
      </w:pPr>
      <w:r w:rsidRPr="00B62B75">
        <w:rPr>
          <w:sz w:val="28"/>
          <w:szCs w:val="28"/>
        </w:rPr>
        <w:t xml:space="preserve">Прогноз сводных показателей </w:t>
      </w:r>
      <w:r w:rsidR="00426523">
        <w:rPr>
          <w:sz w:val="28"/>
          <w:szCs w:val="28"/>
        </w:rPr>
        <w:t>муниципального</w:t>
      </w:r>
      <w:r w:rsidRPr="00B62B75">
        <w:rPr>
          <w:sz w:val="28"/>
          <w:szCs w:val="28"/>
        </w:rPr>
        <w:t xml:space="preserve"> задани</w:t>
      </w:r>
      <w:r w:rsidR="00426523">
        <w:rPr>
          <w:sz w:val="28"/>
          <w:szCs w:val="28"/>
        </w:rPr>
        <w:t>я</w:t>
      </w:r>
      <w:r w:rsidRPr="00B62B75">
        <w:rPr>
          <w:sz w:val="28"/>
          <w:szCs w:val="28"/>
        </w:rPr>
        <w:t xml:space="preserve"> на оказание (выполнение) услуг (работ) </w:t>
      </w:r>
      <w:r w:rsidR="00426523">
        <w:rPr>
          <w:sz w:val="28"/>
          <w:szCs w:val="28"/>
        </w:rPr>
        <w:t>муниципальным бюджетным</w:t>
      </w:r>
      <w:r w:rsidRPr="00B62B75">
        <w:rPr>
          <w:sz w:val="28"/>
          <w:szCs w:val="28"/>
        </w:rPr>
        <w:t xml:space="preserve"> учреждени</w:t>
      </w:r>
      <w:r w:rsidR="00426523">
        <w:rPr>
          <w:sz w:val="28"/>
          <w:szCs w:val="28"/>
        </w:rPr>
        <w:t>ем</w:t>
      </w:r>
      <w:r w:rsidRPr="00B62B75">
        <w:rPr>
          <w:sz w:val="28"/>
          <w:szCs w:val="28"/>
        </w:rPr>
        <w:t xml:space="preserve"> по Программе </w:t>
      </w:r>
      <w:r w:rsidR="00426523" w:rsidRPr="00B62B75">
        <w:rPr>
          <w:sz w:val="28"/>
          <w:szCs w:val="28"/>
        </w:rPr>
        <w:t>приведён</w:t>
      </w:r>
      <w:r w:rsidRPr="00B62B75">
        <w:rPr>
          <w:sz w:val="28"/>
          <w:szCs w:val="28"/>
        </w:rPr>
        <w:t xml:space="preserve"> в приложении </w:t>
      </w:r>
      <w:r w:rsidR="007464F7">
        <w:rPr>
          <w:sz w:val="28"/>
          <w:szCs w:val="28"/>
        </w:rPr>
        <w:t>№</w:t>
      </w:r>
      <w:r w:rsidR="00E0346B">
        <w:rPr>
          <w:sz w:val="28"/>
          <w:szCs w:val="28"/>
        </w:rPr>
        <w:t xml:space="preserve"> 3</w:t>
      </w:r>
      <w:r w:rsidRPr="00B62B75">
        <w:rPr>
          <w:sz w:val="28"/>
          <w:szCs w:val="28"/>
        </w:rPr>
        <w:t xml:space="preserve"> к Программе.</w:t>
      </w:r>
    </w:p>
    <w:p w:rsidR="00406DCB" w:rsidRPr="00E0346B" w:rsidRDefault="00406DCB" w:rsidP="00426523">
      <w:pPr>
        <w:pStyle w:val="a3"/>
        <w:tabs>
          <w:tab w:val="left" w:pos="1134"/>
          <w:tab w:val="left" w:pos="1418"/>
        </w:tabs>
        <w:autoSpaceDE w:val="0"/>
        <w:autoSpaceDN w:val="0"/>
        <w:adjustRightInd w:val="0"/>
        <w:ind w:left="0"/>
        <w:jc w:val="both"/>
        <w:outlineLvl w:val="1"/>
        <w:rPr>
          <w:sz w:val="28"/>
          <w:szCs w:val="28"/>
          <w:lang w:val="ru-RU"/>
        </w:rPr>
      </w:pPr>
    </w:p>
    <w:p w:rsidR="00406DCB" w:rsidRDefault="00406DCB" w:rsidP="00406DCB">
      <w:pPr>
        <w:spacing w:after="120"/>
        <w:ind w:firstLine="709"/>
        <w:jc w:val="both"/>
        <w:rPr>
          <w:bCs/>
          <w:sz w:val="27"/>
          <w:szCs w:val="27"/>
        </w:rPr>
      </w:pPr>
    </w:p>
    <w:p w:rsidR="00406DCB" w:rsidRPr="00E978F2" w:rsidRDefault="00406DCB" w:rsidP="00406DCB">
      <w:pPr>
        <w:spacing w:after="120"/>
        <w:ind w:firstLine="709"/>
        <w:jc w:val="both"/>
        <w:rPr>
          <w:bCs/>
          <w:sz w:val="27"/>
          <w:szCs w:val="27"/>
        </w:rPr>
      </w:pPr>
    </w:p>
    <w:p w:rsidR="00654DA7" w:rsidRDefault="00426523" w:rsidP="00406DCB">
      <w:r>
        <w:rPr>
          <w:sz w:val="28"/>
          <w:szCs w:val="28"/>
        </w:rPr>
        <w:t>Начальник 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64F7">
        <w:rPr>
          <w:sz w:val="28"/>
          <w:szCs w:val="28"/>
        </w:rPr>
        <w:tab/>
      </w:r>
      <w:r>
        <w:rPr>
          <w:sz w:val="28"/>
          <w:szCs w:val="28"/>
        </w:rPr>
        <w:tab/>
        <w:t>В.Э. Поляков</w:t>
      </w:r>
      <w:r w:rsidR="00406DCB">
        <w:rPr>
          <w:sz w:val="28"/>
          <w:szCs w:val="28"/>
        </w:rPr>
        <w:tab/>
      </w:r>
    </w:p>
    <w:sectPr w:rsidR="00654DA7" w:rsidSect="00D83288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ED7" w:rsidRDefault="006A2ED7" w:rsidP="00222B23">
      <w:r>
        <w:separator/>
      </w:r>
    </w:p>
  </w:endnote>
  <w:endnote w:type="continuationSeparator" w:id="1">
    <w:p w:rsidR="006A2ED7" w:rsidRDefault="006A2ED7" w:rsidP="00222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ED7" w:rsidRDefault="006A2ED7" w:rsidP="00222B23">
      <w:r>
        <w:separator/>
      </w:r>
    </w:p>
  </w:footnote>
  <w:footnote w:type="continuationSeparator" w:id="1">
    <w:p w:rsidR="006A2ED7" w:rsidRDefault="006A2ED7" w:rsidP="00222B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538690"/>
      <w:docPartObj>
        <w:docPartGallery w:val="Page Numbers (Top of Page)"/>
        <w:docPartUnique/>
      </w:docPartObj>
    </w:sdtPr>
    <w:sdtContent>
      <w:p w:rsidR="00445DD1" w:rsidRDefault="002D59CF">
        <w:pPr>
          <w:pStyle w:val="ac"/>
          <w:jc w:val="center"/>
        </w:pPr>
        <w:r>
          <w:fldChar w:fldCharType="begin"/>
        </w:r>
        <w:r w:rsidR="00445DD1">
          <w:instrText>PAGE   \* MERGEFORMAT</w:instrText>
        </w:r>
        <w:r>
          <w:fldChar w:fldCharType="separate"/>
        </w:r>
        <w:r w:rsidR="00B21C97">
          <w:rPr>
            <w:noProof/>
          </w:rPr>
          <w:t>4</w:t>
        </w:r>
        <w:r>
          <w:fldChar w:fldCharType="end"/>
        </w:r>
      </w:p>
    </w:sdtContent>
  </w:sdt>
  <w:p w:rsidR="00222B23" w:rsidRDefault="00222B2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333E"/>
    <w:multiLevelType w:val="hybridMultilevel"/>
    <w:tmpl w:val="E49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51CE"/>
    <w:multiLevelType w:val="hybridMultilevel"/>
    <w:tmpl w:val="4B36DB0C"/>
    <w:lvl w:ilvl="0" w:tplc="D8ACD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531DB"/>
    <w:multiLevelType w:val="hybridMultilevel"/>
    <w:tmpl w:val="CF1AC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9522F"/>
    <w:multiLevelType w:val="hybridMultilevel"/>
    <w:tmpl w:val="6A629AFA"/>
    <w:lvl w:ilvl="0" w:tplc="F274F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8B0851"/>
    <w:multiLevelType w:val="hybridMultilevel"/>
    <w:tmpl w:val="5CDE05C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82ADA"/>
    <w:multiLevelType w:val="hybridMultilevel"/>
    <w:tmpl w:val="414697C8"/>
    <w:lvl w:ilvl="0" w:tplc="F274F8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33D3A"/>
    <w:multiLevelType w:val="hybridMultilevel"/>
    <w:tmpl w:val="65ACDD3E"/>
    <w:lvl w:ilvl="0" w:tplc="19D0A070">
      <w:start w:val="9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61B0219"/>
    <w:multiLevelType w:val="hybridMultilevel"/>
    <w:tmpl w:val="745EB394"/>
    <w:lvl w:ilvl="0" w:tplc="D8ACDB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2933EC"/>
    <w:multiLevelType w:val="hybridMultilevel"/>
    <w:tmpl w:val="344CA7EC"/>
    <w:lvl w:ilvl="0" w:tplc="E8465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8654A"/>
    <w:multiLevelType w:val="hybridMultilevel"/>
    <w:tmpl w:val="3E56F3AA"/>
    <w:lvl w:ilvl="0" w:tplc="E206A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75776"/>
    <w:multiLevelType w:val="hybridMultilevel"/>
    <w:tmpl w:val="0F126B80"/>
    <w:lvl w:ilvl="0" w:tplc="D8ACD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75F57"/>
    <w:multiLevelType w:val="hybridMultilevel"/>
    <w:tmpl w:val="C1682BD4"/>
    <w:lvl w:ilvl="0" w:tplc="8290720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2907206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D743A"/>
    <w:multiLevelType w:val="hybridMultilevel"/>
    <w:tmpl w:val="3202E2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6612AB"/>
    <w:multiLevelType w:val="hybridMultilevel"/>
    <w:tmpl w:val="08C02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C5831"/>
    <w:multiLevelType w:val="hybridMultilevel"/>
    <w:tmpl w:val="551CAE08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176E95"/>
    <w:multiLevelType w:val="hybridMultilevel"/>
    <w:tmpl w:val="E2FEAD1C"/>
    <w:lvl w:ilvl="0" w:tplc="3E4AFF62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54A5DA1"/>
    <w:multiLevelType w:val="hybridMultilevel"/>
    <w:tmpl w:val="43DCD4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9858CE"/>
    <w:multiLevelType w:val="hybridMultilevel"/>
    <w:tmpl w:val="4B6CF1FA"/>
    <w:lvl w:ilvl="0" w:tplc="A0F20D5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8AA6029"/>
    <w:multiLevelType w:val="hybridMultilevel"/>
    <w:tmpl w:val="B272539A"/>
    <w:lvl w:ilvl="0" w:tplc="8290720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F761DD8"/>
    <w:multiLevelType w:val="hybridMultilevel"/>
    <w:tmpl w:val="A580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3748F"/>
    <w:multiLevelType w:val="hybridMultilevel"/>
    <w:tmpl w:val="72B4FCEA"/>
    <w:lvl w:ilvl="0" w:tplc="DC68FA3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17"/>
  </w:num>
  <w:num w:numId="5">
    <w:abstractNumId w:val="4"/>
  </w:num>
  <w:num w:numId="6">
    <w:abstractNumId w:val="11"/>
  </w:num>
  <w:num w:numId="7">
    <w:abstractNumId w:val="10"/>
  </w:num>
  <w:num w:numId="8">
    <w:abstractNumId w:val="18"/>
  </w:num>
  <w:num w:numId="9">
    <w:abstractNumId w:val="14"/>
  </w:num>
  <w:num w:numId="10">
    <w:abstractNumId w:val="16"/>
  </w:num>
  <w:num w:numId="11">
    <w:abstractNumId w:val="1"/>
  </w:num>
  <w:num w:numId="12">
    <w:abstractNumId w:val="8"/>
  </w:num>
  <w:num w:numId="13">
    <w:abstractNumId w:val="15"/>
  </w:num>
  <w:num w:numId="14">
    <w:abstractNumId w:val="9"/>
  </w:num>
  <w:num w:numId="15">
    <w:abstractNumId w:val="7"/>
  </w:num>
  <w:num w:numId="16">
    <w:abstractNumId w:val="3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30E41"/>
    <w:rsid w:val="00002634"/>
    <w:rsid w:val="000358C4"/>
    <w:rsid w:val="00056668"/>
    <w:rsid w:val="000A5265"/>
    <w:rsid w:val="000C3296"/>
    <w:rsid w:val="000D4990"/>
    <w:rsid w:val="000E0CF3"/>
    <w:rsid w:val="000E2DAC"/>
    <w:rsid w:val="0011515B"/>
    <w:rsid w:val="00135E71"/>
    <w:rsid w:val="001450C8"/>
    <w:rsid w:val="00152F1D"/>
    <w:rsid w:val="002003C5"/>
    <w:rsid w:val="0021285E"/>
    <w:rsid w:val="00222B23"/>
    <w:rsid w:val="00244D96"/>
    <w:rsid w:val="00250438"/>
    <w:rsid w:val="00251824"/>
    <w:rsid w:val="0027609D"/>
    <w:rsid w:val="002A1A6F"/>
    <w:rsid w:val="002D59CF"/>
    <w:rsid w:val="002E48D7"/>
    <w:rsid w:val="00305F58"/>
    <w:rsid w:val="003214B8"/>
    <w:rsid w:val="00330E41"/>
    <w:rsid w:val="0034375A"/>
    <w:rsid w:val="0035768C"/>
    <w:rsid w:val="00357DFD"/>
    <w:rsid w:val="003647B0"/>
    <w:rsid w:val="00364930"/>
    <w:rsid w:val="003659EE"/>
    <w:rsid w:val="00365EF0"/>
    <w:rsid w:val="0039176A"/>
    <w:rsid w:val="003B6A21"/>
    <w:rsid w:val="003C0E4F"/>
    <w:rsid w:val="003E718C"/>
    <w:rsid w:val="00406DCB"/>
    <w:rsid w:val="00426523"/>
    <w:rsid w:val="00445DD1"/>
    <w:rsid w:val="004536C6"/>
    <w:rsid w:val="004554E3"/>
    <w:rsid w:val="004714A7"/>
    <w:rsid w:val="00484DF5"/>
    <w:rsid w:val="004A110E"/>
    <w:rsid w:val="004B46D8"/>
    <w:rsid w:val="00511A94"/>
    <w:rsid w:val="00514345"/>
    <w:rsid w:val="00547913"/>
    <w:rsid w:val="005705CA"/>
    <w:rsid w:val="005B1065"/>
    <w:rsid w:val="005C43BD"/>
    <w:rsid w:val="00606ED8"/>
    <w:rsid w:val="00617164"/>
    <w:rsid w:val="00627B41"/>
    <w:rsid w:val="00633388"/>
    <w:rsid w:val="00641012"/>
    <w:rsid w:val="00654DA7"/>
    <w:rsid w:val="00675D07"/>
    <w:rsid w:val="00682303"/>
    <w:rsid w:val="006A2ED7"/>
    <w:rsid w:val="006D2AA9"/>
    <w:rsid w:val="006D7C5A"/>
    <w:rsid w:val="00705712"/>
    <w:rsid w:val="00732F76"/>
    <w:rsid w:val="00745CB5"/>
    <w:rsid w:val="007464F7"/>
    <w:rsid w:val="00782062"/>
    <w:rsid w:val="007849A5"/>
    <w:rsid w:val="00796D69"/>
    <w:rsid w:val="007B73A0"/>
    <w:rsid w:val="008032D1"/>
    <w:rsid w:val="00821884"/>
    <w:rsid w:val="008633E9"/>
    <w:rsid w:val="008738B9"/>
    <w:rsid w:val="008971BF"/>
    <w:rsid w:val="008A51C5"/>
    <w:rsid w:val="008B3BAD"/>
    <w:rsid w:val="008C2921"/>
    <w:rsid w:val="0092088A"/>
    <w:rsid w:val="00926DB4"/>
    <w:rsid w:val="0094386A"/>
    <w:rsid w:val="00954029"/>
    <w:rsid w:val="00954D92"/>
    <w:rsid w:val="00992461"/>
    <w:rsid w:val="009A08C7"/>
    <w:rsid w:val="009A48F1"/>
    <w:rsid w:val="009D3B0A"/>
    <w:rsid w:val="00A13D23"/>
    <w:rsid w:val="00A357A9"/>
    <w:rsid w:val="00A55176"/>
    <w:rsid w:val="00A8157D"/>
    <w:rsid w:val="00A861FD"/>
    <w:rsid w:val="00B00C21"/>
    <w:rsid w:val="00B21C97"/>
    <w:rsid w:val="00B35423"/>
    <w:rsid w:val="00B4700C"/>
    <w:rsid w:val="00B73177"/>
    <w:rsid w:val="00B96AE9"/>
    <w:rsid w:val="00BB78A0"/>
    <w:rsid w:val="00C07384"/>
    <w:rsid w:val="00C710A6"/>
    <w:rsid w:val="00C71C8A"/>
    <w:rsid w:val="00C82269"/>
    <w:rsid w:val="00C90CA9"/>
    <w:rsid w:val="00C91503"/>
    <w:rsid w:val="00CC5D14"/>
    <w:rsid w:val="00D07A74"/>
    <w:rsid w:val="00D1637F"/>
    <w:rsid w:val="00D34F2A"/>
    <w:rsid w:val="00D40C03"/>
    <w:rsid w:val="00D568A2"/>
    <w:rsid w:val="00D83288"/>
    <w:rsid w:val="00D86696"/>
    <w:rsid w:val="00DE0351"/>
    <w:rsid w:val="00E015F9"/>
    <w:rsid w:val="00E0346B"/>
    <w:rsid w:val="00E41141"/>
    <w:rsid w:val="00E74742"/>
    <w:rsid w:val="00EB770A"/>
    <w:rsid w:val="00EC2F6C"/>
    <w:rsid w:val="00EE2B8B"/>
    <w:rsid w:val="00EF3208"/>
    <w:rsid w:val="00F348EC"/>
    <w:rsid w:val="00F348F6"/>
    <w:rsid w:val="00F407ED"/>
    <w:rsid w:val="00F5618F"/>
    <w:rsid w:val="00F61A93"/>
    <w:rsid w:val="00F828A9"/>
    <w:rsid w:val="00F865F9"/>
    <w:rsid w:val="00F97501"/>
    <w:rsid w:val="00FB20D2"/>
    <w:rsid w:val="00FB771D"/>
    <w:rsid w:val="00FE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06D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06DCB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406D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406DCB"/>
    <w:pPr>
      <w:ind w:left="720"/>
      <w:contextualSpacing/>
    </w:pPr>
    <w:rPr>
      <w:lang/>
    </w:rPr>
  </w:style>
  <w:style w:type="character" w:customStyle="1" w:styleId="a4">
    <w:name w:val="Абзац списка Знак"/>
    <w:link w:val="a3"/>
    <w:uiPriority w:val="34"/>
    <w:locked/>
    <w:rsid w:val="00406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06DCB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uiPriority w:val="1"/>
    <w:locked/>
    <w:rsid w:val="00406DCB"/>
  </w:style>
  <w:style w:type="paragraph" w:styleId="a7">
    <w:name w:val="No Spacing"/>
    <w:link w:val="a6"/>
    <w:uiPriority w:val="1"/>
    <w:qFormat/>
    <w:rsid w:val="00406DCB"/>
    <w:pPr>
      <w:spacing w:after="0" w:line="240" w:lineRule="auto"/>
    </w:pPr>
  </w:style>
  <w:style w:type="character" w:customStyle="1" w:styleId="apple-converted-space">
    <w:name w:val="apple-converted-space"/>
    <w:rsid w:val="00406DCB"/>
  </w:style>
  <w:style w:type="paragraph" w:styleId="a8">
    <w:name w:val="Body Text"/>
    <w:basedOn w:val="a"/>
    <w:link w:val="a9"/>
    <w:rsid w:val="00D86696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86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D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22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22B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2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06D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406DCB"/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uiPriority w:val="99"/>
    <w:rsid w:val="00406D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styleId="a3">
    <w:name w:val="List Paragraph"/>
    <w:basedOn w:val="a"/>
    <w:link w:val="a4"/>
    <w:uiPriority w:val="34"/>
    <w:qFormat/>
    <w:rsid w:val="00406DCB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406DC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rmal (Web)"/>
    <w:basedOn w:val="a"/>
    <w:uiPriority w:val="99"/>
    <w:rsid w:val="00406DCB"/>
    <w:pPr>
      <w:spacing w:before="100" w:beforeAutospacing="1" w:after="100" w:afterAutospacing="1"/>
    </w:pPr>
  </w:style>
  <w:style w:type="character" w:customStyle="1" w:styleId="a6">
    <w:name w:val="Без интервала Знак"/>
    <w:link w:val="a7"/>
    <w:uiPriority w:val="1"/>
    <w:locked/>
    <w:rsid w:val="00406DCB"/>
  </w:style>
  <w:style w:type="paragraph" w:styleId="a7">
    <w:name w:val="No Spacing"/>
    <w:link w:val="a6"/>
    <w:uiPriority w:val="1"/>
    <w:qFormat/>
    <w:rsid w:val="00406DCB"/>
    <w:pPr>
      <w:spacing w:after="0" w:line="240" w:lineRule="auto"/>
    </w:pPr>
  </w:style>
  <w:style w:type="character" w:customStyle="1" w:styleId="apple-converted-space">
    <w:name w:val="apple-converted-space"/>
    <w:rsid w:val="00406DCB"/>
  </w:style>
  <w:style w:type="paragraph" w:styleId="a8">
    <w:name w:val="Body Text"/>
    <w:basedOn w:val="a"/>
    <w:link w:val="a9"/>
    <w:rsid w:val="00D86696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86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4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4DF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22B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222B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2B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94EC9-4706-470C-A300-6558112A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11</Pages>
  <Words>3281</Words>
  <Characters>18703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Агиенкова</dc:creator>
  <cp:lastModifiedBy>Press</cp:lastModifiedBy>
  <cp:revision>56</cp:revision>
  <cp:lastPrinted>2013-11-07T03:56:00Z</cp:lastPrinted>
  <dcterms:created xsi:type="dcterms:W3CDTF">2013-08-29T03:53:00Z</dcterms:created>
  <dcterms:modified xsi:type="dcterms:W3CDTF">2013-11-11T03:13:00Z</dcterms:modified>
</cp:coreProperties>
</file>