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F80DE1" w:rsidTr="006F172F">
        <w:tc>
          <w:tcPr>
            <w:tcW w:w="9356" w:type="dxa"/>
            <w:gridSpan w:val="4"/>
          </w:tcPr>
          <w:p w:rsidR="00F80DE1" w:rsidRDefault="00F80DE1" w:rsidP="006F172F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DE1" w:rsidRDefault="00F80DE1" w:rsidP="00F8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80DE1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F80DE1" w:rsidRPr="00F80DE1" w:rsidRDefault="00F80DE1" w:rsidP="00F8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80DE1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F80DE1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F80DE1" w:rsidRPr="00F80DE1" w:rsidRDefault="00F80DE1" w:rsidP="006F17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F80DE1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F80DE1" w:rsidRDefault="00F80DE1" w:rsidP="006F172F">
            <w:pPr>
              <w:jc w:val="center"/>
            </w:pPr>
          </w:p>
        </w:tc>
      </w:tr>
      <w:tr w:rsidR="00F80DE1" w:rsidRPr="00F80DE1" w:rsidTr="006F172F">
        <w:tc>
          <w:tcPr>
            <w:tcW w:w="1788" w:type="dxa"/>
            <w:tcBorders>
              <w:bottom w:val="single" w:sz="6" w:space="0" w:color="auto"/>
            </w:tcBorders>
          </w:tcPr>
          <w:p w:rsidR="00F80DE1" w:rsidRPr="00F80DE1" w:rsidRDefault="00801A32" w:rsidP="00F8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12.02.</w:t>
            </w:r>
          </w:p>
        </w:tc>
        <w:tc>
          <w:tcPr>
            <w:tcW w:w="2607" w:type="dxa"/>
          </w:tcPr>
          <w:p w:rsidR="00F80DE1" w:rsidRPr="00F80DE1" w:rsidRDefault="00F80DE1" w:rsidP="00F80D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80DE1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80DE1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006" w:type="dxa"/>
          </w:tcPr>
          <w:p w:rsidR="00F80DE1" w:rsidRPr="00F80DE1" w:rsidRDefault="00F80DE1" w:rsidP="00F80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80DE1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80DE1" w:rsidRPr="00F80DE1" w:rsidRDefault="00801A32" w:rsidP="00F80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</w:t>
            </w:r>
          </w:p>
        </w:tc>
      </w:tr>
    </w:tbl>
    <w:p w:rsidR="00F80DE1" w:rsidRDefault="00F80DE1" w:rsidP="00F80DE1">
      <w:pPr>
        <w:spacing w:after="0" w:line="240" w:lineRule="auto"/>
        <w:rPr>
          <w:sz w:val="28"/>
          <w:szCs w:val="28"/>
        </w:rPr>
      </w:pPr>
    </w:p>
    <w:p w:rsidR="00F80DE1" w:rsidRPr="00F80DE1" w:rsidRDefault="00F80DE1" w:rsidP="00F80D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0DE1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 w:rsidR="00E3764D">
        <w:rPr>
          <w:rFonts w:ascii="Times New Roman" w:hAnsi="Times New Roman" w:cs="Times New Roman"/>
          <w:sz w:val="26"/>
          <w:szCs w:val="26"/>
        </w:rPr>
        <w:t xml:space="preserve"> </w:t>
      </w:r>
      <w:r w:rsidRPr="00F80DE1">
        <w:rPr>
          <w:rFonts w:ascii="Times New Roman" w:hAnsi="Times New Roman" w:cs="Times New Roman"/>
          <w:sz w:val="26"/>
          <w:szCs w:val="26"/>
        </w:rPr>
        <w:t xml:space="preserve">от 24.10.2013 №1493 </w:t>
      </w:r>
    </w:p>
    <w:p w:rsidR="00F80DE1" w:rsidRPr="00F80DE1" w:rsidRDefault="00F80DE1" w:rsidP="00F80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DE1">
        <w:rPr>
          <w:rFonts w:ascii="Times New Roman" w:hAnsi="Times New Roman" w:cs="Times New Roman"/>
          <w:sz w:val="26"/>
          <w:szCs w:val="26"/>
        </w:rPr>
        <w:t>В целях приведения правовых актов города в соответствие с действующим законодательством, в соответствии с Трудовым кодексом Российской Федерации, руководствуясь ст. 30, 35 Устава города Канска ПОСТАНОВЛЯЮ:</w:t>
      </w:r>
    </w:p>
    <w:p w:rsidR="00F80DE1" w:rsidRPr="00F80DE1" w:rsidRDefault="00F80DE1" w:rsidP="00F80D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DE1">
        <w:rPr>
          <w:rFonts w:ascii="Times New Roman" w:hAnsi="Times New Roman" w:cs="Times New Roman"/>
          <w:sz w:val="26"/>
          <w:szCs w:val="26"/>
        </w:rPr>
        <w:t xml:space="preserve">1.  Внести в приложение к постановлению администрации </w:t>
      </w:r>
      <w:proofErr w:type="gramStart"/>
      <w:r w:rsidRPr="00F80DE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80DE1">
        <w:rPr>
          <w:rFonts w:ascii="Times New Roman" w:hAnsi="Times New Roman" w:cs="Times New Roman"/>
          <w:sz w:val="26"/>
          <w:szCs w:val="26"/>
        </w:rPr>
        <w:t>. Канска от 24.10.2013 № 1493 «Об утверждении Примерного положения об оплате труда работников муниципального казенного учреждения «Канский городской архив» следующие изменения:</w:t>
      </w:r>
    </w:p>
    <w:p w:rsidR="00F80DE1" w:rsidRPr="00F80DE1" w:rsidRDefault="00F80DE1" w:rsidP="00F80D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DE1">
        <w:rPr>
          <w:rFonts w:ascii="Times New Roman" w:hAnsi="Times New Roman" w:cs="Times New Roman"/>
          <w:sz w:val="26"/>
          <w:szCs w:val="26"/>
        </w:rPr>
        <w:t>1.1</w:t>
      </w:r>
      <w:proofErr w:type="gramStart"/>
      <w:r w:rsidRPr="00F80DE1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80DE1">
        <w:rPr>
          <w:rFonts w:ascii="Times New Roman" w:hAnsi="Times New Roman" w:cs="Times New Roman"/>
          <w:sz w:val="26"/>
          <w:szCs w:val="26"/>
        </w:rPr>
        <w:t xml:space="preserve"> пункте 4.2. слова «ежеквартально на каждый месяц квартала, следующий за кварталом, в котором производилась оценка работы в баллах» заменить на слово «ежемесячно».</w:t>
      </w:r>
    </w:p>
    <w:p w:rsidR="00F80DE1" w:rsidRPr="00F80DE1" w:rsidRDefault="00F80DE1" w:rsidP="00F80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DE1">
        <w:rPr>
          <w:rFonts w:ascii="Times New Roman" w:hAnsi="Times New Roman" w:cs="Times New Roman"/>
          <w:sz w:val="26"/>
          <w:szCs w:val="26"/>
        </w:rPr>
        <w:t xml:space="preserve">      пункт 4.3 раздела 4 изложить в следующей редакции:</w:t>
      </w:r>
    </w:p>
    <w:p w:rsidR="00F80DE1" w:rsidRPr="00F80DE1" w:rsidRDefault="00F80DE1" w:rsidP="00F80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DE1">
        <w:rPr>
          <w:rFonts w:ascii="Times New Roman" w:hAnsi="Times New Roman" w:cs="Times New Roman"/>
          <w:sz w:val="26"/>
          <w:szCs w:val="26"/>
        </w:rPr>
        <w:t xml:space="preserve">      «Объем средств на осуществление выплат стимулирующего характера для работников учреждения определяется в кратном отношении к размеру должностного оклада работников учреждения с учетом районного коэффициента, процентной надбавки за работу в местностях с особыми климатическими условиями в пределах бюджетных ассигнований, выделяемых на оплату труда».</w:t>
      </w:r>
    </w:p>
    <w:p w:rsidR="00F80DE1" w:rsidRPr="00F80DE1" w:rsidRDefault="00F80DE1" w:rsidP="00F80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DE1">
        <w:rPr>
          <w:rFonts w:ascii="Times New Roman" w:hAnsi="Times New Roman" w:cs="Times New Roman"/>
          <w:sz w:val="26"/>
          <w:szCs w:val="26"/>
        </w:rPr>
        <w:t xml:space="preserve">1.2. Приложение № 3 изложить в новой редакции </w:t>
      </w:r>
      <w:proofErr w:type="gramStart"/>
      <w:r w:rsidRPr="00F80DE1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F80DE1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F80DE1" w:rsidRPr="00F80DE1" w:rsidRDefault="00F80DE1" w:rsidP="00F80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E1">
        <w:rPr>
          <w:rFonts w:ascii="Times New Roman" w:hAnsi="Times New Roman" w:cs="Times New Roman"/>
          <w:sz w:val="26"/>
          <w:szCs w:val="26"/>
        </w:rPr>
        <w:t xml:space="preserve">      2. Консультанту главы города по связям с общественностью отдела организационной работы, делопроизводства, кадров и муниципальной службы (Никонова Н. И.)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F80DE1" w:rsidRPr="00F80DE1" w:rsidRDefault="00F80DE1" w:rsidP="00F80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E1">
        <w:rPr>
          <w:rFonts w:ascii="Times New Roman" w:hAnsi="Times New Roman" w:cs="Times New Roman"/>
          <w:sz w:val="26"/>
          <w:szCs w:val="26"/>
        </w:rPr>
        <w:t xml:space="preserve">      3. </w:t>
      </w:r>
      <w:proofErr w:type="gramStart"/>
      <w:r w:rsidRPr="00F80D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0DE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города Канска по экономике и финансам Н. В. </w:t>
      </w:r>
      <w:proofErr w:type="spellStart"/>
      <w:r w:rsidRPr="00F80DE1">
        <w:rPr>
          <w:rFonts w:ascii="Times New Roman" w:hAnsi="Times New Roman" w:cs="Times New Roman"/>
          <w:sz w:val="26"/>
          <w:szCs w:val="26"/>
        </w:rPr>
        <w:t>Кадач</w:t>
      </w:r>
      <w:proofErr w:type="spellEnd"/>
      <w:r w:rsidRPr="00F80DE1">
        <w:rPr>
          <w:rFonts w:ascii="Times New Roman" w:hAnsi="Times New Roman" w:cs="Times New Roman"/>
          <w:sz w:val="26"/>
          <w:szCs w:val="26"/>
        </w:rPr>
        <w:t>.</w:t>
      </w:r>
    </w:p>
    <w:p w:rsidR="00F80DE1" w:rsidRPr="00F80DE1" w:rsidRDefault="00F80DE1" w:rsidP="00F80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E1">
        <w:rPr>
          <w:rFonts w:ascii="Times New Roman" w:hAnsi="Times New Roman" w:cs="Times New Roman"/>
          <w:sz w:val="26"/>
          <w:szCs w:val="26"/>
        </w:rPr>
        <w:t xml:space="preserve">      4.  Постановление вступает в силу со дня опубликования и распространяет действие на правоотношения, возникшие с 01.01.2014 года.</w:t>
      </w:r>
    </w:p>
    <w:p w:rsidR="00F80DE1" w:rsidRPr="00F80DE1" w:rsidRDefault="00F80DE1" w:rsidP="00F80D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0DE1" w:rsidRPr="00F80DE1" w:rsidRDefault="00F80DE1" w:rsidP="00F80DE1">
      <w:pPr>
        <w:jc w:val="both"/>
        <w:rPr>
          <w:rFonts w:ascii="Times New Roman" w:hAnsi="Times New Roman" w:cs="Times New Roman"/>
          <w:sz w:val="26"/>
          <w:szCs w:val="26"/>
        </w:rPr>
      </w:pPr>
      <w:r w:rsidRPr="00F80DE1">
        <w:rPr>
          <w:rFonts w:ascii="Times New Roman" w:hAnsi="Times New Roman" w:cs="Times New Roman"/>
          <w:sz w:val="26"/>
          <w:szCs w:val="26"/>
        </w:rPr>
        <w:t xml:space="preserve">Глава города Канска                                                        Н. Н. </w:t>
      </w:r>
      <w:proofErr w:type="spellStart"/>
      <w:r w:rsidRPr="00F80DE1">
        <w:rPr>
          <w:rFonts w:ascii="Times New Roman" w:hAnsi="Times New Roman" w:cs="Times New Roman"/>
          <w:sz w:val="26"/>
          <w:szCs w:val="26"/>
        </w:rPr>
        <w:t>Качан</w:t>
      </w:r>
      <w:proofErr w:type="spellEnd"/>
    </w:p>
    <w:tbl>
      <w:tblPr>
        <w:tblW w:w="2269" w:type="dxa"/>
        <w:tblInd w:w="-885" w:type="dxa"/>
        <w:tblLook w:val="04A0"/>
      </w:tblPr>
      <w:tblGrid>
        <w:gridCol w:w="10257"/>
      </w:tblGrid>
      <w:tr w:rsidR="00F80DE1" w:rsidRPr="00F80DE1" w:rsidTr="00681DEC">
        <w:tc>
          <w:tcPr>
            <w:tcW w:w="2269" w:type="dxa"/>
          </w:tcPr>
          <w:p w:rsidR="00681DEC" w:rsidRPr="00681DEC" w:rsidRDefault="00681DEC" w:rsidP="00F80DE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DEC" w:rsidRPr="00681DEC" w:rsidRDefault="00681DEC" w:rsidP="00681DEC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DEC" w:rsidRPr="00681DEC" w:rsidRDefault="00681DEC" w:rsidP="00681DEC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Ind w:w="5637" w:type="dxa"/>
              <w:tblLook w:val="04A0"/>
            </w:tblPr>
            <w:tblGrid>
              <w:gridCol w:w="3933"/>
            </w:tblGrid>
            <w:tr w:rsidR="00681DEC" w:rsidRPr="00681DEC" w:rsidTr="006F172F">
              <w:tc>
                <w:tcPr>
                  <w:tcW w:w="3933" w:type="dxa"/>
                </w:tcPr>
                <w:p w:rsidR="00681DEC" w:rsidRPr="00681DEC" w:rsidRDefault="00681DEC" w:rsidP="00681D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681DEC" w:rsidRPr="00681DEC" w:rsidRDefault="00681DEC" w:rsidP="00681D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DE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к Постановлению</w:t>
                  </w:r>
                </w:p>
                <w:p w:rsidR="00681DEC" w:rsidRPr="00681DEC" w:rsidRDefault="00681DEC" w:rsidP="00681D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 w:rsidRPr="00681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681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Канска</w:t>
                  </w:r>
                </w:p>
                <w:p w:rsidR="00681DEC" w:rsidRPr="00681DEC" w:rsidRDefault="00801A32" w:rsidP="00681D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12.02.2014  № 198</w:t>
                  </w:r>
                </w:p>
                <w:p w:rsidR="00681DEC" w:rsidRPr="00681DEC" w:rsidRDefault="00681DEC" w:rsidP="00681D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1DEC" w:rsidRPr="00681DEC" w:rsidRDefault="00681DEC" w:rsidP="00681D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681DEC" w:rsidRPr="00681DEC" w:rsidRDefault="00681DEC" w:rsidP="00681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1DEC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681DEC" w:rsidRPr="00681DEC" w:rsidRDefault="00681DEC" w:rsidP="00681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1D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681D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1DEC">
              <w:rPr>
                <w:rFonts w:ascii="Times New Roman" w:hAnsi="Times New Roman" w:cs="Times New Roman"/>
                <w:sz w:val="28"/>
                <w:szCs w:val="28"/>
              </w:rPr>
              <w:t>. Канска</w:t>
            </w:r>
          </w:p>
          <w:p w:rsidR="00681DEC" w:rsidRDefault="00681DEC" w:rsidP="00681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681DEC">
              <w:rPr>
                <w:rFonts w:ascii="Times New Roman" w:hAnsi="Times New Roman" w:cs="Times New Roman"/>
                <w:sz w:val="28"/>
                <w:szCs w:val="28"/>
              </w:rPr>
              <w:t>от 23.10.2013 № 1493</w:t>
            </w:r>
          </w:p>
          <w:p w:rsidR="00681DEC" w:rsidRDefault="00681DEC" w:rsidP="00681D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81DEC" w:rsidRPr="00201723" w:rsidRDefault="00681DEC" w:rsidP="0068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23">
              <w:rPr>
                <w:rFonts w:ascii="Times New Roman" w:hAnsi="Times New Roman" w:cs="Times New Roman"/>
                <w:sz w:val="24"/>
                <w:szCs w:val="24"/>
              </w:rPr>
              <w:t>ВИДЫ ВЫПЛАТ СТИМУЛИРУЮЩЕГО ХАРАКТЕРА, РАЗМЕР И УСЛОВИЯ ИХ ОСУЩЕСТВЛЕНИЯ, КРИТЕРИИ ОЦЕНКИ РЕЗУЛЬТАТИВНОСТИ И КАЧЕСТВА ДЕЯТЕЛЬНОСТИ УЧРЕЖДЕНИЯ ДЛЯ РАБОТНИКОВ И РАБОЧИХ УЧРЕЖДЕНИЯ</w:t>
            </w:r>
          </w:p>
          <w:p w:rsidR="00681DEC" w:rsidRDefault="00681DEC" w:rsidP="00681DE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tbl>
            <w:tblPr>
              <w:tblW w:w="9659" w:type="dxa"/>
              <w:tblInd w:w="7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1320"/>
              <w:gridCol w:w="58"/>
              <w:gridCol w:w="1889"/>
              <w:gridCol w:w="2207"/>
              <w:gridCol w:w="225"/>
              <w:gridCol w:w="2354"/>
              <w:gridCol w:w="1606"/>
            </w:tblGrid>
            <w:tr w:rsidR="00681DEC" w:rsidTr="006F172F">
              <w:trPr>
                <w:trHeight w:val="1457"/>
              </w:trPr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Категория работников</w:t>
                  </w:r>
                </w:p>
                <w:p w:rsid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  <w:p w:rsid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  <w:p w:rsid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  <w:p w:rsid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  <w:p w:rsid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Наименования </w:t>
                  </w:r>
                </w:p>
                <w:p w:rsid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критериев оценки  </w:t>
                  </w:r>
                </w:p>
                <w:p w:rsid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результативности и  </w:t>
                  </w:r>
                </w:p>
                <w:p w:rsid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качества труда </w:t>
                  </w:r>
                </w:p>
                <w:p w:rsid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работников </w:t>
                  </w:r>
                </w:p>
                <w:p w:rsid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учреждения</w:t>
                  </w:r>
                </w:p>
              </w:tc>
              <w:tc>
                <w:tcPr>
                  <w:tcW w:w="2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Интерпретация критериев оценки  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  результативности и  качества труда работников учреждения</w:t>
                  </w:r>
                </w:p>
              </w:tc>
              <w:tc>
                <w:tcPr>
                  <w:tcW w:w="28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Показатель  достижения  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   планового значения    (уровень достигнутых результатов)   критерия оценки результативности</w:t>
                  </w:r>
                  <w:r>
                    <w:rPr>
                      <w:rFonts w:ascii="Times New Roman" w:hAnsi="Times New Roman" w:cs="Times New Roman"/>
                    </w:rPr>
                    <w:br/>
                    <w:t>и качества труда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   работников   учреждения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Предельный размер выплат к окладу (должностному окладу), ставке заработной платы, %</w:t>
                  </w:r>
                </w:p>
              </w:tc>
            </w:tr>
            <w:tr w:rsidR="00681DEC" w:rsidTr="006F172F">
              <w:trPr>
                <w:trHeight w:val="230"/>
              </w:trPr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681DEC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Default="00681DEC" w:rsidP="00681DEC">
                  <w:pPr>
                    <w:pStyle w:val="ConsPlusCell"/>
                    <w:jc w:val="center"/>
                  </w:pPr>
                  <w:r>
                    <w:t>5</w:t>
                  </w:r>
                </w:p>
              </w:tc>
            </w:tr>
            <w:tr w:rsidR="00681DEC" w:rsidTr="006F172F">
              <w:trPr>
                <w:trHeight w:val="230"/>
              </w:trPr>
              <w:tc>
                <w:tcPr>
                  <w:tcW w:w="965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1DEC">
                    <w:rPr>
                      <w:rFonts w:ascii="Times New Roman" w:hAnsi="Times New Roman" w:cs="Times New Roman"/>
                    </w:rPr>
                    <w:t xml:space="preserve">Выплаты за важность выполняемой работы, степень самостоятельности </w:t>
                  </w:r>
                </w:p>
                <w:p w:rsidR="00681DEC" w:rsidRDefault="00681DEC" w:rsidP="00681DEC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 w:rsidRPr="00681DEC">
                    <w:rPr>
                      <w:rFonts w:ascii="Times New Roman" w:hAnsi="Times New Roman" w:cs="Times New Roman"/>
                    </w:rPr>
                    <w:t>и ответственности при выполнении поставленных задач</w:t>
                  </w:r>
                </w:p>
              </w:tc>
            </w:tr>
            <w:tr w:rsidR="00681DEC" w:rsidTr="006F172F">
              <w:trPr>
                <w:trHeight w:val="511"/>
              </w:trPr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4"/>
                    </w:rPr>
                  </w:pPr>
                  <w:r w:rsidRPr="00681DEC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>Методист 1 категории, хранитель фондов, архивист 2 категории</w:t>
                  </w: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81DEC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>П</w:t>
                  </w:r>
                  <w:r w:rsidRPr="00681DEC">
                    <w:rPr>
                      <w:rFonts w:ascii="Times New Roman" w:hAnsi="Times New Roman" w:cs="Times New Roman"/>
                    </w:rPr>
                    <w:t xml:space="preserve">рофессионализм </w:t>
                  </w:r>
                  <w:proofErr w:type="gramStart"/>
                  <w:r w:rsidRPr="00681DEC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681DE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81DEC">
                    <w:rPr>
                      <w:rFonts w:ascii="Times New Roman" w:hAnsi="Times New Roman" w:cs="Times New Roman"/>
                    </w:rPr>
                    <w:t>решении</w:t>
                  </w:r>
                  <w:proofErr w:type="gramEnd"/>
                  <w:r w:rsidRPr="00681DEC">
                    <w:rPr>
                      <w:rFonts w:ascii="Times New Roman" w:hAnsi="Times New Roman" w:cs="Times New Roman"/>
                    </w:rPr>
                    <w:t xml:space="preserve"> вопросов, </w:t>
                  </w: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81DEC">
                    <w:rPr>
                      <w:rFonts w:ascii="Times New Roman" w:hAnsi="Times New Roman" w:cs="Times New Roman"/>
                    </w:rPr>
                    <w:t xml:space="preserve">входящих </w:t>
                  </w:r>
                  <w:proofErr w:type="gramStart"/>
                  <w:r w:rsidRPr="00681DEC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681DE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81DEC">
                    <w:rPr>
                      <w:rFonts w:ascii="Times New Roman" w:hAnsi="Times New Roman" w:cs="Times New Roman"/>
                    </w:rPr>
                    <w:t xml:space="preserve">должностные </w:t>
                  </w: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81DEC">
                    <w:rPr>
                      <w:rFonts w:ascii="Times New Roman" w:hAnsi="Times New Roman" w:cs="Times New Roman"/>
                    </w:rPr>
                    <w:t>обязанности</w:t>
                  </w:r>
                </w:p>
              </w:tc>
              <w:tc>
                <w:tcPr>
                  <w:tcW w:w="22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  <w:r w:rsidRPr="00681DEC">
                    <w:rPr>
                      <w:rFonts w:ascii="Times New Roman" w:hAnsi="Times New Roman" w:cs="Times New Roman"/>
                    </w:rPr>
                    <w:t>Соответствие выполненных работ  по  обеспечению сохранности, комплектованию, учету, созданию научно-справочного аппарата и      использованию документов, а также обеспечению деятельности учреждения  требованиям,</w:t>
                  </w:r>
                  <w:r w:rsidRPr="00681DEC">
                    <w:rPr>
                      <w:rFonts w:ascii="Times New Roman" w:hAnsi="Times New Roman" w:cs="Times New Roman"/>
                    </w:rPr>
                    <w:br/>
                    <w:t xml:space="preserve">установленным нормативными документами  </w:t>
                  </w:r>
                </w:p>
              </w:tc>
              <w:tc>
                <w:tcPr>
                  <w:tcW w:w="28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1DEC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 xml:space="preserve">Отсутствие нарушений в отчетном периоде требований </w:t>
                  </w:r>
                  <w:r w:rsidRPr="00681DEC">
                    <w:rPr>
                      <w:rFonts w:ascii="Times New Roman" w:hAnsi="Times New Roman" w:cs="Times New Roman"/>
                    </w:rPr>
                    <w:t>нормативных документов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Default="00681DEC" w:rsidP="00681DEC">
                  <w:pPr>
                    <w:pStyle w:val="ConsPlusCell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681DEC" w:rsidTr="006F172F">
              <w:trPr>
                <w:trHeight w:val="510"/>
              </w:trPr>
              <w:tc>
                <w:tcPr>
                  <w:tcW w:w="141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4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4"/>
                    </w:rPr>
                  </w:pPr>
                </w:p>
              </w:tc>
              <w:tc>
                <w:tcPr>
                  <w:tcW w:w="2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8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1DEC">
                    <w:rPr>
                      <w:rFonts w:ascii="Times New Roman" w:hAnsi="Times New Roman" w:cs="Times New Roman"/>
                    </w:rPr>
                    <w:t>Наличие единичных (не более 3) нарушений</w:t>
                  </w:r>
                  <w:r w:rsidRPr="00681DEC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 xml:space="preserve"> в отчетном периоде требований </w:t>
                  </w:r>
                  <w:r w:rsidRPr="00681DEC">
                    <w:rPr>
                      <w:rFonts w:ascii="Times New Roman" w:hAnsi="Times New Roman" w:cs="Times New Roman"/>
                    </w:rPr>
                    <w:t>нормативных документов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Default="00681DEC" w:rsidP="00681DEC">
                  <w:pPr>
                    <w:pStyle w:val="ConsPlusCell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681DEC" w:rsidTr="006F172F">
              <w:trPr>
                <w:trHeight w:val="510"/>
              </w:trPr>
              <w:tc>
                <w:tcPr>
                  <w:tcW w:w="141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4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4"/>
                    </w:rPr>
                  </w:pPr>
                </w:p>
              </w:tc>
              <w:tc>
                <w:tcPr>
                  <w:tcW w:w="2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8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1DEC">
                    <w:rPr>
                      <w:rFonts w:ascii="Times New Roman" w:hAnsi="Times New Roman" w:cs="Times New Roman"/>
                    </w:rPr>
                    <w:t>Наличие 3 и более нарушений</w:t>
                  </w:r>
                  <w:r w:rsidRPr="00681DEC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 xml:space="preserve"> в отчетном периоде требований </w:t>
                  </w:r>
                  <w:r w:rsidRPr="00681DEC">
                    <w:rPr>
                      <w:rFonts w:ascii="Times New Roman" w:hAnsi="Times New Roman" w:cs="Times New Roman"/>
                    </w:rPr>
                    <w:t>нормативных документов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Default="00681DEC" w:rsidP="00681DEC">
                  <w:pPr>
                    <w:pStyle w:val="ConsPlusCell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81DEC" w:rsidTr="006F172F">
              <w:trPr>
                <w:trHeight w:val="511"/>
              </w:trPr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4"/>
                    </w:rPr>
                  </w:pPr>
                  <w:r w:rsidRPr="00681DEC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>Методист 1 категории, хранитель фондов, архивист 2 категории</w:t>
                  </w: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000000"/>
                    <w:left w:val="single" w:sz="4" w:space="0" w:color="auto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  <w:r w:rsidRPr="00681DEC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lastRenderedPageBreak/>
                    <w:t xml:space="preserve">Обеспечение </w:t>
                  </w: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  <w:r w:rsidRPr="00681DEC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 xml:space="preserve">эффективной </w:t>
                  </w: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  <w:r w:rsidRPr="00681DEC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 xml:space="preserve">деятельности </w:t>
                  </w: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  <w:r w:rsidRPr="00681DEC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>учреждения</w:t>
                  </w:r>
                </w:p>
              </w:tc>
              <w:tc>
                <w:tcPr>
                  <w:tcW w:w="22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  <w:r w:rsidRPr="00681DEC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</w:t>
                  </w:r>
                  <w:r w:rsidRPr="00681DEC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lastRenderedPageBreak/>
                    <w:t xml:space="preserve">имущества учреждения   </w:t>
                  </w:r>
                </w:p>
              </w:tc>
              <w:tc>
                <w:tcPr>
                  <w:tcW w:w="28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681DEC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lastRenderedPageBreak/>
                    <w:t>Отсутствие в отчетном периоде зафиксированных актами нарушений норм и правил;  порчи имущества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Default="00681DEC" w:rsidP="00681DEC">
                  <w:pPr>
                    <w:pStyle w:val="ConsPlusCell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681DEC" w:rsidTr="006F172F">
              <w:trPr>
                <w:trHeight w:val="510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9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8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681DEC">
                    <w:rPr>
                      <w:rFonts w:ascii="Times New Roman" w:hAnsi="Times New Roman" w:cs="Times New Roman"/>
                    </w:rPr>
                    <w:t>Наличие единичных (не более 1) нарушений</w:t>
                  </w:r>
                  <w:r w:rsidRPr="00681DEC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 xml:space="preserve"> в отчетном периоде зафиксированных актами </w:t>
                  </w:r>
                  <w:r w:rsidRPr="00681DEC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lastRenderedPageBreak/>
                    <w:t>нарушений норм и правил;  порчи имущества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Default="00681DEC" w:rsidP="00681DEC">
                  <w:pPr>
                    <w:pStyle w:val="ConsPlusCell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</w:tr>
            <w:tr w:rsidR="00681DEC" w:rsidTr="006F172F">
              <w:trPr>
                <w:trHeight w:val="510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8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681DEC">
                    <w:rPr>
                      <w:rFonts w:ascii="Times New Roman" w:hAnsi="Times New Roman" w:cs="Times New Roman"/>
                    </w:rPr>
                    <w:t>Наличие 1 и более нарушений</w:t>
                  </w:r>
                  <w:r w:rsidRPr="00681DEC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 xml:space="preserve"> в отчетном периоде зафиксированных актами нарушений норм и правил;  порчи имущества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Default="00681DEC" w:rsidP="00681DEC">
                  <w:pPr>
                    <w:pStyle w:val="ConsPlusCell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81DEC" w:rsidTr="006F172F">
              <w:trPr>
                <w:trHeight w:val="821"/>
              </w:trPr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4"/>
                    </w:rPr>
                  </w:pPr>
                  <w:r w:rsidRPr="00681DEC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>Методист 1 категории, хранитель фондов, архивист 2 категории</w:t>
                  </w: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000000"/>
                    <w:left w:val="single" w:sz="4" w:space="0" w:color="auto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81DEC">
                    <w:rPr>
                      <w:rFonts w:ascii="Times New Roman" w:hAnsi="Times New Roman" w:cs="Times New Roman"/>
                    </w:rPr>
                    <w:t xml:space="preserve">Поддержание высокого уровня </w:t>
                  </w: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81DEC">
                    <w:rPr>
                      <w:rFonts w:ascii="Times New Roman" w:hAnsi="Times New Roman" w:cs="Times New Roman"/>
                    </w:rPr>
                    <w:t>исполнительской дисциплины</w:t>
                  </w:r>
                </w:p>
                <w:p w:rsidR="00681DEC" w:rsidRPr="00681DEC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  <w:proofErr w:type="gramStart"/>
                  <w:r w:rsidRPr="00681DEC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 xml:space="preserve">Подготовка, заполнение и (или) исполнение документов в установленные законодательством сроки (локальные нормативные акты учреждения, запросы пользователей, </w:t>
                  </w:r>
                  <w:r w:rsidRPr="00681DEC">
                    <w:rPr>
                      <w:rFonts w:ascii="Times New Roman" w:hAnsi="Times New Roman" w:cs="Times New Roman"/>
                    </w:rPr>
                    <w:t xml:space="preserve">договоры, </w:t>
                  </w:r>
                  <w:r w:rsidRPr="00681DEC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 xml:space="preserve">учетные, </w:t>
                  </w:r>
                  <w:r w:rsidRPr="00681DEC">
                    <w:rPr>
                      <w:rFonts w:ascii="Times New Roman" w:hAnsi="Times New Roman" w:cs="Times New Roman"/>
                    </w:rPr>
                    <w:t xml:space="preserve">кадровые, финансовые, бухгалтерские и другие документы) </w:t>
                  </w:r>
                  <w:r w:rsidRPr="00681DEC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28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681DEC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>Отсутствие в отчетном периоде необоснованных фактов нарушения исполнительской дисциплины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Default="00681DEC" w:rsidP="00681DEC">
                  <w:pPr>
                    <w:pStyle w:val="ConsPlusCell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681DEC" w:rsidTr="006F172F">
              <w:trPr>
                <w:trHeight w:val="820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9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8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681DEC">
                    <w:rPr>
                      <w:rFonts w:ascii="Times New Roman" w:hAnsi="Times New Roman" w:cs="Times New Roman"/>
                    </w:rPr>
                    <w:t>Наличие единичных (не более 1) нарушений</w:t>
                  </w:r>
                  <w:r w:rsidRPr="00681DEC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 xml:space="preserve"> в отчетном периоде необоснованных фактов исполнительской дисциплины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Default="00681DEC" w:rsidP="00681DEC">
                  <w:pPr>
                    <w:pStyle w:val="ConsPlusCell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681DEC" w:rsidTr="006F172F">
              <w:trPr>
                <w:trHeight w:val="820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8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681DEC">
                    <w:rPr>
                      <w:rFonts w:ascii="Times New Roman" w:hAnsi="Times New Roman" w:cs="Times New Roman"/>
                    </w:rPr>
                    <w:t xml:space="preserve">Наличие </w:t>
                  </w:r>
                  <w:proofErr w:type="gramStart"/>
                  <w:r w:rsidRPr="00681DEC">
                    <w:rPr>
                      <w:rFonts w:ascii="Times New Roman" w:hAnsi="Times New Roman" w:cs="Times New Roman"/>
                    </w:rPr>
                    <w:t>неоднократных</w:t>
                  </w:r>
                  <w:proofErr w:type="gramEnd"/>
                  <w:r w:rsidRPr="00681DE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81DEC" w:rsidRPr="00681DEC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681DEC">
                    <w:rPr>
                      <w:rFonts w:ascii="Times New Roman" w:hAnsi="Times New Roman" w:cs="Times New Roman"/>
                    </w:rPr>
                    <w:t>(более 1) нарушений</w:t>
                  </w:r>
                  <w:r w:rsidRPr="00681DEC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 xml:space="preserve"> в отчетном периоде необоснованных фактов исполнительской дисциплины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Default="00681DEC" w:rsidP="00681DEC">
                  <w:pPr>
                    <w:pStyle w:val="ConsPlusCell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81DEC" w:rsidTr="006F172F">
              <w:trPr>
                <w:trHeight w:val="505"/>
              </w:trPr>
              <w:tc>
                <w:tcPr>
                  <w:tcW w:w="965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681DEC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681DEC">
                    <w:rPr>
                      <w:rFonts w:ascii="Times New Roman" w:hAnsi="Times New Roman" w:cs="Times New Roman"/>
                    </w:rPr>
                    <w:t>Выплаты за интенсивность и высокие результаты работы</w:t>
                  </w:r>
                </w:p>
              </w:tc>
            </w:tr>
            <w:tr w:rsidR="00681DEC" w:rsidRPr="00201723" w:rsidTr="006F172F">
              <w:trPr>
                <w:trHeight w:val="517"/>
              </w:trPr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4"/>
                    </w:rPr>
                  </w:pPr>
                  <w:r w:rsidRPr="00201723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>Методист 1 категории, хранитель фондов, архивист 2 категории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000000"/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Обеспечение сохранности 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документов 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Архивного фонда 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Российской Федерации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 и других архивных 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документов</w:t>
                  </w:r>
                </w:p>
              </w:tc>
              <w:tc>
                <w:tcPr>
                  <w:tcW w:w="253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>Доля единиц хранения, физическое состояние которых улучшено работником в текущем году,  по отношению к количеству единиц хранения, установленных плановыми показателями в отчетном периоде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более 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681DEC" w:rsidRPr="00201723" w:rsidTr="006F172F">
              <w:trPr>
                <w:trHeight w:val="543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681DEC" w:rsidRPr="00201723" w:rsidTr="006F172F">
              <w:trPr>
                <w:trHeight w:val="717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менее 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1DEC" w:rsidRPr="00201723" w:rsidTr="006F172F">
              <w:trPr>
                <w:trHeight w:val="557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>Доля единиц хранения, в отношении которых работником учреждения проведена проверка наличия и состояния дел, по отношению к общему объему единиц хранения, установленных плановыми показателями в отчетном периоде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более 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681DEC" w:rsidRPr="00201723" w:rsidTr="006F172F">
              <w:trPr>
                <w:trHeight w:val="551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681DEC" w:rsidRPr="00201723" w:rsidTr="006F172F">
              <w:trPr>
                <w:trHeight w:val="820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менее 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1DEC" w:rsidRPr="00201723" w:rsidTr="006F172F">
              <w:trPr>
                <w:trHeight w:val="643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>Доля единиц хранения подготовленных к выдаче и выданных работником учреждения из хранилища (с учетом  нормативных затрат), по отношению к общему объему выданных из хранилища единиц хранения в отчетном периоде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более 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681DEC" w:rsidRPr="00201723" w:rsidTr="006F172F">
              <w:trPr>
                <w:trHeight w:val="477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681DEC" w:rsidRPr="00201723" w:rsidTr="006F172F">
              <w:trPr>
                <w:trHeight w:val="426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менее 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1DEC" w:rsidRPr="00201723" w:rsidTr="006F172F">
              <w:trPr>
                <w:trHeight w:val="820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>Доля единиц хранения, отсканированных, переведенных работником учреждения на рулонную пленку, включенных в электронный фонд пользования, по отношению к общему объему единиц хранения, установленных плановыми показателями в отчетном периоде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более 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681DEC" w:rsidRPr="00201723" w:rsidTr="006F172F">
              <w:trPr>
                <w:trHeight w:val="820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681DEC" w:rsidRPr="00201723" w:rsidTr="006F172F">
              <w:trPr>
                <w:trHeight w:val="661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менее 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1DEC" w:rsidRPr="00201723" w:rsidTr="006F172F">
              <w:trPr>
                <w:trHeight w:val="631"/>
              </w:trPr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4"/>
                    </w:rPr>
                  </w:pPr>
                  <w:r w:rsidRPr="00201723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>Методист 1 категории, хранитель фондов, архивист 2 категории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000000"/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Комплектование  </w:t>
                  </w:r>
                  <w:proofErr w:type="gramStart"/>
                  <w:r w:rsidRPr="00201723">
                    <w:rPr>
                      <w:rFonts w:ascii="Times New Roman" w:hAnsi="Times New Roman" w:cs="Times New Roman"/>
                    </w:rPr>
                    <w:t>Архивного</w:t>
                  </w:r>
                  <w:proofErr w:type="gramEnd"/>
                  <w:r w:rsidRPr="0020172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фонда Российской Федерации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 xml:space="preserve">Доля организаций – источников комплектования, своевременно упорядочивших документы Архивного фонда Российской Федерации по отношению к общему количеству организаций, с  которыми работник учреждения осуществляет взаимодействие 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681DEC" w:rsidRPr="00201723" w:rsidTr="006F172F">
              <w:trPr>
                <w:trHeight w:val="501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от 90 до 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681DEC" w:rsidRPr="00201723" w:rsidTr="006F172F">
              <w:trPr>
                <w:trHeight w:val="400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менее 90%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1DEC" w:rsidRPr="00201723" w:rsidTr="006F172F">
              <w:trPr>
                <w:trHeight w:val="575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>Доля организаций – источников комплектования, своевременно передавших документы на хранение  по отношению к общему количеству организаций, с  которыми работник учреждения осуществляет взаимодействие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681DEC" w:rsidRPr="00201723" w:rsidTr="006F172F">
              <w:trPr>
                <w:trHeight w:val="474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от 90 до 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681DEC" w:rsidRPr="00201723" w:rsidTr="006F172F">
              <w:trPr>
                <w:trHeight w:val="661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менее 90%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1DEC" w:rsidRPr="00201723" w:rsidTr="006F172F">
              <w:trPr>
                <w:trHeight w:val="501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>Доля организаций – источников комплектования, имеющих согласованные номенклатуры дел по отношению к общему количеству организаций, с  которыми работник учреждения осуществляет взаимодействие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681DEC" w:rsidRPr="00201723" w:rsidTr="006F172F">
              <w:trPr>
                <w:trHeight w:val="551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от 90 до 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681DEC" w:rsidRPr="00201723" w:rsidTr="006F172F">
              <w:trPr>
                <w:trHeight w:val="701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менее 90%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1DEC" w:rsidRPr="00201723" w:rsidTr="006F172F">
              <w:trPr>
                <w:trHeight w:val="820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>Обеспечение работником учреждения приема на хранение научно-технической документации, кино-, фот</w:t>
                  </w:r>
                  <w:proofErr w:type="gramStart"/>
                  <w:r w:rsidRPr="00201723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>о-</w:t>
                  </w:r>
                  <w:proofErr w:type="gramEnd"/>
                  <w:r w:rsidRPr="00201723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 xml:space="preserve">, </w:t>
                  </w:r>
                  <w:proofErr w:type="spellStart"/>
                  <w:r w:rsidRPr="00201723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>фонодокументов</w:t>
                  </w:r>
                  <w:proofErr w:type="spellEnd"/>
                  <w:r w:rsidRPr="00201723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>, электронных документов, документов личного происхождения, в том числе в ходе инициативного документирования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Регулярное обеспечение</w:t>
                  </w:r>
                </w:p>
                <w:p w:rsidR="00681DEC" w:rsidRPr="00201723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(не менее 1 раза в квартал)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681DEC" w:rsidRPr="00201723" w:rsidTr="006F172F">
              <w:trPr>
                <w:trHeight w:val="820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Эпизодическое обеспечение (менее 1 раза в квартал)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1DEC" w:rsidRPr="00201723" w:rsidTr="006F172F">
              <w:trPr>
                <w:trHeight w:val="518"/>
              </w:trPr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4"/>
                    </w:rPr>
                  </w:pPr>
                  <w:r w:rsidRPr="00201723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>Методист 1 категории, хранитель фондов, архивист 2 категории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000000"/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Предоставление 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пользователям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 информационных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 услуг и информационных 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продуктов </w:t>
                  </w:r>
                  <w:proofErr w:type="gramStart"/>
                  <w:r w:rsidRPr="00201723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 удовлетворения их 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информационных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 потребностей</w:t>
                  </w:r>
                </w:p>
              </w:tc>
              <w:tc>
                <w:tcPr>
                  <w:tcW w:w="253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>Количество запросов социально-правового характера, исполненных работником учреждения с учетом  нормативных затрат в установленные сроки в отчетном периоде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более 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681DEC" w:rsidRPr="00201723" w:rsidTr="006F172F">
              <w:trPr>
                <w:trHeight w:val="565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681DEC" w:rsidRPr="00201723" w:rsidTr="006F172F">
              <w:trPr>
                <w:trHeight w:val="387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менее 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1DEC" w:rsidRPr="00201723" w:rsidTr="006F172F">
              <w:trPr>
                <w:trHeight w:val="562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rPr>
                      <w:rFonts w:ascii="Times New Roman" w:eastAsia="Calibri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 xml:space="preserve">Доля подготовленных работником учреждения информационных материалов (статьи, обзоры, подборки  документов и т.п.), по отношению </w:t>
                  </w:r>
                  <w:proofErr w:type="gramStart"/>
                  <w:r w:rsidRPr="00201723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>к</w:t>
                  </w:r>
                  <w:proofErr w:type="gramEnd"/>
                  <w:r w:rsidRPr="00201723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 xml:space="preserve"> запланированным в отчетном периоде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eastAsia="Calibri" w:hAnsi="Times New Roman" w:cs="Times New Roman"/>
                    </w:rPr>
                    <w:t xml:space="preserve">более 100% 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681DEC" w:rsidRPr="00201723" w:rsidTr="006F172F">
              <w:trPr>
                <w:trHeight w:val="645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eastAsia="Calibri" w:hAnsi="Times New Roman" w:cs="Times New Roman"/>
                    </w:rPr>
                    <w:t>100%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681DEC" w:rsidRPr="00201723" w:rsidTr="006F172F">
              <w:trPr>
                <w:trHeight w:val="272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eastAsia="Calibri" w:hAnsi="Times New Roman" w:cs="Times New Roman"/>
                    </w:rPr>
                    <w:t>менее 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1DEC" w:rsidRPr="00201723" w:rsidTr="006F172F">
              <w:trPr>
                <w:trHeight w:val="555"/>
              </w:trPr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4"/>
                    </w:rPr>
                  </w:pPr>
                  <w:r w:rsidRPr="00201723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>Методист 1 категории, хранитель фондов, архивист 2 категории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000000"/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Создание </w:t>
                  </w:r>
                  <w:proofErr w:type="gramStart"/>
                  <w:r w:rsidRPr="00201723">
                    <w:rPr>
                      <w:rFonts w:ascii="Times New Roman" w:hAnsi="Times New Roman" w:cs="Times New Roman"/>
                    </w:rPr>
                    <w:t>эффективного</w:t>
                  </w:r>
                  <w:proofErr w:type="gramEnd"/>
                  <w:r w:rsidRPr="0020172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научно-справочного 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аппарата </w:t>
                  </w:r>
                </w:p>
              </w:tc>
              <w:tc>
                <w:tcPr>
                  <w:tcW w:w="253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 xml:space="preserve">Доля единиц хранения, просмотренных работником учреждения для внесения сведений в автоматизированные базы данных по отношению к общему  количеству единиц хранения, установленных плановыми показателями в отчетном  периоде 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более 100% 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681DEC" w:rsidRPr="00201723" w:rsidTr="006F172F">
              <w:trPr>
                <w:trHeight w:val="426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681DEC" w:rsidRPr="00201723" w:rsidTr="006F172F">
              <w:trPr>
                <w:trHeight w:val="820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менее 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1DEC" w:rsidRPr="00201723" w:rsidTr="006F172F">
              <w:trPr>
                <w:trHeight w:val="559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>Доля единиц хранения, в отношении которых  работником учреждения проведена переработке и (или) описание,  по отношению к общему количеству единиц хранения, установленных плановыми показателями в отчетном периоде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более 100% 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681DEC" w:rsidRPr="00201723" w:rsidTr="006F172F">
              <w:trPr>
                <w:trHeight w:val="429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681DEC" w:rsidRPr="00201723" w:rsidTr="006F172F">
              <w:trPr>
                <w:trHeight w:val="820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менее 100%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1DEC" w:rsidRPr="00201723" w:rsidTr="006F172F">
              <w:trPr>
                <w:trHeight w:val="356"/>
              </w:trPr>
              <w:tc>
                <w:tcPr>
                  <w:tcW w:w="965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ind w:left="760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Выплаты за качество выполняемых работ</w:t>
                  </w:r>
                </w:p>
              </w:tc>
            </w:tr>
            <w:tr w:rsidR="00681DEC" w:rsidRPr="00201723" w:rsidTr="006F172F">
              <w:trPr>
                <w:trHeight w:val="820"/>
              </w:trPr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4"/>
                    </w:rPr>
                  </w:pPr>
                  <w:r w:rsidRPr="00201723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>Методист 1 категории, хранитель фондов, архивист 2 категории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000000"/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Повышение ответственности </w:t>
                  </w:r>
                  <w:proofErr w:type="gramStart"/>
                  <w:r w:rsidRPr="00201723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Pr="0020172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81DEC" w:rsidRPr="00201723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должностным обязанностям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Количество обоснованных жалоб со стороны юридических и физических лиц в адрес  руководителя учреждения, архивного агентства Красноярского края (органа государственной власти) на исполнение работником учреждения должностных обязанностей 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Отсутствие обращений в отчетном периоде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681DEC" w:rsidRPr="00201723" w:rsidTr="006F172F">
              <w:trPr>
                <w:trHeight w:val="718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Наличие единичных (не более 2) обращений 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681DEC" w:rsidRPr="00201723" w:rsidTr="006F172F">
              <w:trPr>
                <w:trHeight w:val="603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Наличие  2 и более  обращений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681DEC" w:rsidRPr="00201723" w:rsidTr="006F172F">
              <w:trPr>
                <w:trHeight w:val="541"/>
              </w:trPr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4"/>
                    </w:rPr>
                  </w:pPr>
                  <w:r w:rsidRPr="00201723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>Методист 1 категории, хранитель фондов, архивист 2 категории</w:t>
                  </w:r>
                </w:p>
                <w:p w:rsidR="00681DEC" w:rsidRPr="00201723" w:rsidRDefault="00681DEC" w:rsidP="00681DEC">
                  <w:pPr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000000"/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Повышение качества </w:t>
                  </w:r>
                </w:p>
                <w:p w:rsidR="00681DEC" w:rsidRPr="00201723" w:rsidRDefault="00681DEC" w:rsidP="00681DEC">
                  <w:pPr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подготовки </w:t>
                  </w:r>
                  <w:proofErr w:type="gramStart"/>
                  <w:r w:rsidRPr="00201723">
                    <w:rPr>
                      <w:rFonts w:ascii="Times New Roman" w:hAnsi="Times New Roman" w:cs="Times New Roman"/>
                    </w:rPr>
                    <w:t>служебных</w:t>
                  </w:r>
                  <w:proofErr w:type="gramEnd"/>
                  <w:r w:rsidRPr="0020172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81DEC" w:rsidRPr="00201723" w:rsidRDefault="00681DEC" w:rsidP="00681DEC">
                  <w:pPr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документов </w:t>
                  </w:r>
                </w:p>
              </w:tc>
              <w:tc>
                <w:tcPr>
                  <w:tcW w:w="253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Соответствие документов, подготовленных работником учреждения в отчетном периоде, установленным нормативными документами  требованиям 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 xml:space="preserve">Отсутствие ошибок (замечаний) 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681DEC" w:rsidRPr="00201723" w:rsidTr="006F172F">
              <w:trPr>
                <w:trHeight w:val="820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Наличие единичных (не более 3) ошибок </w:t>
                  </w:r>
                  <w:r w:rsidRPr="00201723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>(замечаний)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681DEC" w:rsidRPr="00201723" w:rsidTr="006F172F">
              <w:trPr>
                <w:trHeight w:val="433"/>
              </w:trPr>
              <w:tc>
                <w:tcPr>
                  <w:tcW w:w="141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 xml:space="preserve">Наличие 3 и более ошибок </w:t>
                  </w:r>
                  <w:r w:rsidRPr="00201723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</w:rPr>
                    <w:t xml:space="preserve">(замечаний) 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1DEC" w:rsidRPr="00201723" w:rsidRDefault="00681DEC" w:rsidP="00681DE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169"/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51"/>
              <w:gridCol w:w="2977"/>
              <w:gridCol w:w="3260"/>
              <w:gridCol w:w="1843"/>
            </w:tblGrid>
            <w:tr w:rsidR="00681DEC" w:rsidRPr="00201723" w:rsidTr="006F172F">
              <w:tc>
                <w:tcPr>
                  <w:tcW w:w="1951" w:type="dxa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Категория работников</w:t>
                  </w:r>
                </w:p>
              </w:tc>
              <w:tc>
                <w:tcPr>
                  <w:tcW w:w="2977" w:type="dxa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Показатели</w:t>
                  </w:r>
                </w:p>
              </w:tc>
              <w:tc>
                <w:tcPr>
                  <w:tcW w:w="3260" w:type="dxa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Критерий оценки показателя</w:t>
                  </w:r>
                </w:p>
              </w:tc>
              <w:tc>
                <w:tcPr>
                  <w:tcW w:w="1843" w:type="dxa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Предельный размер выплат к окладу (должностному окладу), ставке заработной платы, %</w:t>
                  </w:r>
                </w:p>
              </w:tc>
            </w:tr>
            <w:tr w:rsidR="00681DEC" w:rsidRPr="00201723" w:rsidTr="006F172F">
              <w:tc>
                <w:tcPr>
                  <w:tcW w:w="1951" w:type="dxa"/>
                  <w:vMerge w:val="restart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Уборщик служебных помещений</w:t>
                  </w:r>
                </w:p>
              </w:tc>
              <w:tc>
                <w:tcPr>
                  <w:tcW w:w="8080" w:type="dxa"/>
                  <w:gridSpan w:val="3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Выплата за важность выполняемой работы, степень самостоятельности и ответственности при выполнении поставленных задач</w:t>
                  </w:r>
                </w:p>
              </w:tc>
            </w:tr>
            <w:tr w:rsidR="00681DEC" w:rsidRPr="00201723" w:rsidTr="006F172F">
              <w:tc>
                <w:tcPr>
                  <w:tcW w:w="1951" w:type="dxa"/>
                  <w:vMerge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vMerge w:val="restart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Профессиональный уровень исполнения должностных обязанностей</w:t>
                  </w:r>
                </w:p>
              </w:tc>
              <w:tc>
                <w:tcPr>
                  <w:tcW w:w="3260" w:type="dxa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Ответственное отношение к функциональным обязанностям</w:t>
                  </w:r>
                </w:p>
              </w:tc>
              <w:tc>
                <w:tcPr>
                  <w:tcW w:w="1843" w:type="dxa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</w:tr>
            <w:tr w:rsidR="00681DEC" w:rsidRPr="00201723" w:rsidTr="006F172F">
              <w:tc>
                <w:tcPr>
                  <w:tcW w:w="1951" w:type="dxa"/>
                  <w:vMerge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681DEC" w:rsidRPr="00201723" w:rsidRDefault="00681DEC" w:rsidP="00681DEC">
                  <w:pPr>
                    <w:pStyle w:val="ConsPlusNormal"/>
                    <w:keepNext/>
                    <w:widowControl/>
                    <w:suppressLineNumbers/>
                    <w:suppressAutoHyphens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Участие в организации и проведении особо важных или срочных работ, мероприятий различного уровня</w:t>
                  </w:r>
                </w:p>
              </w:tc>
              <w:tc>
                <w:tcPr>
                  <w:tcW w:w="1843" w:type="dxa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681DEC" w:rsidRPr="00201723" w:rsidTr="006F172F">
              <w:tc>
                <w:tcPr>
                  <w:tcW w:w="1951" w:type="dxa"/>
                  <w:vMerge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80" w:type="dxa"/>
                  <w:gridSpan w:val="3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Выплата за качество выполняемых работ</w:t>
                  </w:r>
                </w:p>
              </w:tc>
            </w:tr>
            <w:tr w:rsidR="00681DEC" w:rsidRPr="00201723" w:rsidTr="006F172F">
              <w:tc>
                <w:tcPr>
                  <w:tcW w:w="1951" w:type="dxa"/>
                  <w:vMerge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vMerge w:val="restart"/>
                </w:tcPr>
                <w:p w:rsidR="00681DEC" w:rsidRPr="00201723" w:rsidRDefault="00681DEC" w:rsidP="00681DEC">
                  <w:pPr>
                    <w:pStyle w:val="ConsPlusNormal"/>
                    <w:keepNext/>
                    <w:widowControl/>
                    <w:suppressLineNumbers/>
                    <w:suppressAutoHyphens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1723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Оперативность и качество </w:t>
                  </w:r>
                  <w:r w:rsidRPr="00201723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выполнения работ в части возложенных функциональных обязанностей</w:t>
                  </w:r>
                </w:p>
              </w:tc>
              <w:tc>
                <w:tcPr>
                  <w:tcW w:w="3260" w:type="dxa"/>
                </w:tcPr>
                <w:p w:rsidR="00681DEC" w:rsidRPr="00201723" w:rsidRDefault="00681DEC" w:rsidP="00681DEC">
                  <w:pPr>
                    <w:pStyle w:val="ConsPlusNonformat"/>
                    <w:keepNext/>
                    <w:widowControl/>
                    <w:suppressLineNumbers/>
                    <w:suppressAutoHyphens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1723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Отсутствие замечаний, жалоб</w:t>
                  </w:r>
                </w:p>
              </w:tc>
              <w:tc>
                <w:tcPr>
                  <w:tcW w:w="1843" w:type="dxa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</w:tr>
            <w:tr w:rsidR="00681DEC" w:rsidRPr="00201723" w:rsidTr="006F172F">
              <w:tc>
                <w:tcPr>
                  <w:tcW w:w="1951" w:type="dxa"/>
                  <w:vMerge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Наличие единичных замечаний по итогам работы за отчетный период</w:t>
                  </w:r>
                </w:p>
              </w:tc>
              <w:tc>
                <w:tcPr>
                  <w:tcW w:w="1843" w:type="dxa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681DEC" w:rsidRPr="00201723" w:rsidTr="006F172F">
              <w:tc>
                <w:tcPr>
                  <w:tcW w:w="1951" w:type="dxa"/>
                  <w:vMerge w:val="restart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8080" w:type="dxa"/>
                  <w:gridSpan w:val="3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Выплата за важность выполняемой работы, степень самостоятельности и ответственности при выполнении поставленных задач</w:t>
                  </w:r>
                </w:p>
              </w:tc>
            </w:tr>
            <w:tr w:rsidR="00681DEC" w:rsidRPr="00201723" w:rsidTr="006F172F">
              <w:tc>
                <w:tcPr>
                  <w:tcW w:w="1951" w:type="dxa"/>
                  <w:vMerge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vMerge w:val="restart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Профессиональный уровень исполнения должностных обязанностей</w:t>
                  </w:r>
                </w:p>
              </w:tc>
              <w:tc>
                <w:tcPr>
                  <w:tcW w:w="3260" w:type="dxa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Ответственное отношение к функциональным обязанностям</w:t>
                  </w:r>
                </w:p>
              </w:tc>
              <w:tc>
                <w:tcPr>
                  <w:tcW w:w="1843" w:type="dxa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681DEC" w:rsidRPr="00201723" w:rsidTr="006F172F">
              <w:tc>
                <w:tcPr>
                  <w:tcW w:w="1951" w:type="dxa"/>
                  <w:vMerge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681DEC" w:rsidRPr="00201723" w:rsidRDefault="00681DEC" w:rsidP="00681DEC">
                  <w:pPr>
                    <w:pStyle w:val="ConsPlusNormal"/>
                    <w:keepNext/>
                    <w:widowControl/>
                    <w:suppressLineNumbers/>
                    <w:tabs>
                      <w:tab w:val="left" w:pos="1202"/>
                    </w:tabs>
                    <w:suppressAutoHyphens/>
                    <w:ind w:right="176"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Участие в организации и проведении особо важных или срочных работ, мероприятий различного уровня</w:t>
                  </w:r>
                </w:p>
              </w:tc>
              <w:tc>
                <w:tcPr>
                  <w:tcW w:w="1843" w:type="dxa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1DEC" w:rsidRPr="00201723" w:rsidTr="006F172F">
              <w:tc>
                <w:tcPr>
                  <w:tcW w:w="1951" w:type="dxa"/>
                  <w:vMerge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80" w:type="dxa"/>
                  <w:gridSpan w:val="3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Выплата за качество выполняемых работ</w:t>
                  </w:r>
                </w:p>
              </w:tc>
            </w:tr>
            <w:tr w:rsidR="00681DEC" w:rsidRPr="00201723" w:rsidTr="006F172F">
              <w:tc>
                <w:tcPr>
                  <w:tcW w:w="1951" w:type="dxa"/>
                  <w:vMerge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vMerge w:val="restart"/>
                </w:tcPr>
                <w:p w:rsidR="00681DEC" w:rsidRPr="00201723" w:rsidRDefault="00681DEC" w:rsidP="00681DEC">
                  <w:pPr>
                    <w:pStyle w:val="ConsPlusNormal"/>
                    <w:keepNext/>
                    <w:widowControl/>
                    <w:suppressLineNumbers/>
                    <w:suppressAutoHyphens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1723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Оперативность и качество выполнения работ в части возложенных функциональных обязанностей</w:t>
                  </w:r>
                </w:p>
              </w:tc>
              <w:tc>
                <w:tcPr>
                  <w:tcW w:w="3260" w:type="dxa"/>
                </w:tcPr>
                <w:p w:rsidR="00681DEC" w:rsidRPr="00201723" w:rsidRDefault="00681DEC" w:rsidP="00681DEC">
                  <w:pPr>
                    <w:pStyle w:val="ConsPlusNonformat"/>
                    <w:keepNext/>
                    <w:widowControl/>
                    <w:suppressLineNumbers/>
                    <w:suppressAutoHyphens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17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Отсутствие замечаний, жалоб</w:t>
                  </w:r>
                </w:p>
              </w:tc>
              <w:tc>
                <w:tcPr>
                  <w:tcW w:w="1843" w:type="dxa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681DEC" w:rsidRPr="00201723" w:rsidTr="006F172F">
              <w:tc>
                <w:tcPr>
                  <w:tcW w:w="1951" w:type="dxa"/>
                  <w:vMerge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Наличие единичных замечаний по итогам работы за отчетный период</w:t>
                  </w:r>
                </w:p>
              </w:tc>
              <w:tc>
                <w:tcPr>
                  <w:tcW w:w="1843" w:type="dxa"/>
                </w:tcPr>
                <w:p w:rsidR="00681DEC" w:rsidRPr="00201723" w:rsidRDefault="00681DEC" w:rsidP="00681DEC">
                  <w:pPr>
                    <w:keepNext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20172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</w:tbl>
          <w:p w:rsidR="00681DEC" w:rsidRDefault="00681DEC" w:rsidP="00681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681DEC" w:rsidRDefault="00681DEC" w:rsidP="00681D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1DEC" w:rsidRPr="00681DEC" w:rsidRDefault="00681DEC" w:rsidP="00681DEC">
            <w:pPr>
              <w:autoSpaceDE w:val="0"/>
              <w:autoSpaceDN w:val="0"/>
              <w:adjustRightInd w:val="0"/>
              <w:spacing w:after="0" w:line="240" w:lineRule="auto"/>
              <w:ind w:left="2124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DEC" w:rsidRPr="00681DEC" w:rsidRDefault="00681DEC" w:rsidP="00681DEC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DEC" w:rsidRPr="00681DEC" w:rsidRDefault="00681DEC" w:rsidP="00681DEC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DEC" w:rsidRPr="00681DEC" w:rsidRDefault="00681DEC" w:rsidP="00681DEC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DEC" w:rsidRPr="00681DEC" w:rsidRDefault="00681DEC" w:rsidP="00681DEC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DEC" w:rsidRPr="00681DEC" w:rsidRDefault="00681DEC" w:rsidP="00681DEC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DEC" w:rsidRPr="00681DEC" w:rsidRDefault="00681DEC" w:rsidP="00681DEC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DEC" w:rsidRPr="00681DEC" w:rsidRDefault="00681DEC" w:rsidP="00681DEC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DEC" w:rsidRPr="00681DEC" w:rsidRDefault="00681DEC" w:rsidP="00681DEC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DEC" w:rsidRPr="00681DEC" w:rsidRDefault="00681DEC" w:rsidP="00681DEC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DEC" w:rsidRPr="00681DEC" w:rsidRDefault="00681DEC" w:rsidP="00681DEC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E1" w:rsidRPr="00681DEC" w:rsidRDefault="00F80DE1" w:rsidP="00F80DE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0DE1" w:rsidRDefault="00F80DE1" w:rsidP="00681DEC">
      <w:pPr>
        <w:autoSpaceDE w:val="0"/>
        <w:autoSpaceDN w:val="0"/>
        <w:adjustRightInd w:val="0"/>
        <w:spacing w:after="0"/>
        <w:ind w:left="27"/>
        <w:jc w:val="right"/>
        <w:rPr>
          <w:sz w:val="28"/>
          <w:szCs w:val="28"/>
        </w:rPr>
      </w:pPr>
    </w:p>
    <w:p w:rsidR="0027701A" w:rsidRPr="00F80DE1" w:rsidRDefault="0027701A" w:rsidP="00681DEC">
      <w:pPr>
        <w:ind w:left="27"/>
        <w:rPr>
          <w:rFonts w:ascii="Times New Roman" w:hAnsi="Times New Roman" w:cs="Times New Roman"/>
          <w:sz w:val="26"/>
          <w:szCs w:val="26"/>
        </w:rPr>
      </w:pPr>
    </w:p>
    <w:sectPr w:rsidR="0027701A" w:rsidRPr="00F80DE1" w:rsidSect="00201723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DE1"/>
    <w:rsid w:val="00201723"/>
    <w:rsid w:val="002620C3"/>
    <w:rsid w:val="0027701A"/>
    <w:rsid w:val="00552E8C"/>
    <w:rsid w:val="00681DEC"/>
    <w:rsid w:val="00801A32"/>
    <w:rsid w:val="00E3764D"/>
    <w:rsid w:val="00ED6867"/>
    <w:rsid w:val="00F8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DE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80DE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uiPriority w:val="99"/>
    <w:rsid w:val="00681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81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C577-705D-4D91-9F9E-6C3AD118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"Канский городской архив"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Диденко Анна Викторовна</cp:lastModifiedBy>
  <cp:revision>5</cp:revision>
  <dcterms:created xsi:type="dcterms:W3CDTF">2014-01-23T07:06:00Z</dcterms:created>
  <dcterms:modified xsi:type="dcterms:W3CDTF">2014-02-17T03:37:00Z</dcterms:modified>
</cp:coreProperties>
</file>