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701"/>
        <w:gridCol w:w="2694"/>
        <w:gridCol w:w="3827"/>
        <w:gridCol w:w="1423"/>
      </w:tblGrid>
      <w:tr w:rsidR="00854DA9">
        <w:tc>
          <w:tcPr>
            <w:tcW w:w="9645" w:type="dxa"/>
            <w:gridSpan w:val="4"/>
            <w:shd w:val="clear" w:color="auto" w:fill="auto"/>
          </w:tcPr>
          <w:p w:rsidR="00854DA9" w:rsidRDefault="0056371D">
            <w:pPr>
              <w:snapToGrid w:val="0"/>
              <w:jc w:val="center"/>
            </w:pPr>
            <w:r>
              <w:rPr>
                <w:noProof/>
              </w:rPr>
              <w:drawing>
                <wp:inline distT="0" distB="0" distL="0" distR="0">
                  <wp:extent cx="609600"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52475"/>
                          </a:xfrm>
                          <a:prstGeom prst="rect">
                            <a:avLst/>
                          </a:prstGeom>
                          <a:solidFill>
                            <a:srgbClr val="FFFFFF"/>
                          </a:solidFill>
                          <a:ln>
                            <a:noFill/>
                          </a:ln>
                        </pic:spPr>
                      </pic:pic>
                    </a:graphicData>
                  </a:graphic>
                </wp:inline>
              </w:drawing>
            </w:r>
          </w:p>
          <w:p w:rsidR="00854DA9" w:rsidRDefault="00854DA9">
            <w:pPr>
              <w:snapToGrid w:val="0"/>
              <w:jc w:val="center"/>
            </w:pPr>
          </w:p>
          <w:p w:rsidR="00854DA9" w:rsidRDefault="00854DA9">
            <w:pPr>
              <w:jc w:val="center"/>
              <w:rPr>
                <w:sz w:val="28"/>
              </w:rPr>
            </w:pPr>
            <w:r>
              <w:rPr>
                <w:sz w:val="28"/>
              </w:rPr>
              <w:t>Российская Федерация</w:t>
            </w:r>
          </w:p>
          <w:p w:rsidR="00854DA9" w:rsidRDefault="00854DA9">
            <w:pPr>
              <w:spacing w:line="380" w:lineRule="exact"/>
              <w:jc w:val="center"/>
              <w:rPr>
                <w:sz w:val="28"/>
              </w:rPr>
            </w:pPr>
            <w:r>
              <w:rPr>
                <w:sz w:val="28"/>
              </w:rPr>
              <w:t>Администрация города Канска</w:t>
            </w:r>
            <w:r>
              <w:rPr>
                <w:sz w:val="28"/>
              </w:rPr>
              <w:br/>
              <w:t>Красноярского края</w:t>
            </w:r>
          </w:p>
          <w:p w:rsidR="00854DA9" w:rsidRDefault="00854DA9">
            <w:pPr>
              <w:spacing w:before="120" w:after="120"/>
              <w:jc w:val="center"/>
              <w:rPr>
                <w:b/>
                <w:spacing w:val="40"/>
                <w:sz w:val="40"/>
              </w:rPr>
            </w:pPr>
            <w:r>
              <w:rPr>
                <w:b/>
                <w:spacing w:val="40"/>
                <w:sz w:val="40"/>
              </w:rPr>
              <w:t>ПОСТАНОВЛЕНИЕ</w:t>
            </w:r>
          </w:p>
          <w:p w:rsidR="00854DA9" w:rsidRDefault="00854DA9">
            <w:pPr>
              <w:jc w:val="center"/>
            </w:pPr>
          </w:p>
        </w:tc>
      </w:tr>
      <w:tr w:rsidR="00854DA9" w:rsidTr="00D57E92">
        <w:tc>
          <w:tcPr>
            <w:tcW w:w="1701" w:type="dxa"/>
            <w:tcBorders>
              <w:bottom w:val="single" w:sz="4" w:space="0" w:color="000000"/>
            </w:tcBorders>
            <w:shd w:val="clear" w:color="auto" w:fill="auto"/>
          </w:tcPr>
          <w:p w:rsidR="00854DA9" w:rsidRPr="00523FC0" w:rsidRDefault="00523FC0" w:rsidP="00A5546E">
            <w:pPr>
              <w:snapToGrid w:val="0"/>
              <w:jc w:val="center"/>
              <w:rPr>
                <w:sz w:val="28"/>
                <w:szCs w:val="28"/>
              </w:rPr>
            </w:pPr>
            <w:r>
              <w:rPr>
                <w:sz w:val="28"/>
                <w:szCs w:val="28"/>
              </w:rPr>
              <w:t>06.04.</w:t>
            </w:r>
          </w:p>
        </w:tc>
        <w:tc>
          <w:tcPr>
            <w:tcW w:w="2694" w:type="dxa"/>
            <w:shd w:val="clear" w:color="auto" w:fill="auto"/>
          </w:tcPr>
          <w:p w:rsidR="00854DA9" w:rsidRPr="00923BCF" w:rsidRDefault="00B20DD5">
            <w:pPr>
              <w:snapToGrid w:val="0"/>
              <w:rPr>
                <w:sz w:val="28"/>
                <w:szCs w:val="28"/>
              </w:rPr>
            </w:pPr>
            <w:r>
              <w:rPr>
                <w:sz w:val="28"/>
                <w:szCs w:val="28"/>
              </w:rPr>
              <w:t>2015</w:t>
            </w:r>
          </w:p>
        </w:tc>
        <w:tc>
          <w:tcPr>
            <w:tcW w:w="3827" w:type="dxa"/>
            <w:shd w:val="clear" w:color="auto" w:fill="auto"/>
          </w:tcPr>
          <w:p w:rsidR="00854DA9" w:rsidRDefault="00854DA9">
            <w:pPr>
              <w:snapToGrid w:val="0"/>
              <w:jc w:val="right"/>
              <w:rPr>
                <w:sz w:val="28"/>
              </w:rPr>
            </w:pPr>
            <w:r>
              <w:rPr>
                <w:sz w:val="28"/>
              </w:rPr>
              <w:t>№</w:t>
            </w:r>
          </w:p>
        </w:tc>
        <w:tc>
          <w:tcPr>
            <w:tcW w:w="1423" w:type="dxa"/>
            <w:tcBorders>
              <w:bottom w:val="single" w:sz="4" w:space="0" w:color="000000"/>
            </w:tcBorders>
            <w:shd w:val="clear" w:color="auto" w:fill="auto"/>
          </w:tcPr>
          <w:p w:rsidR="00854DA9" w:rsidRPr="00523FC0" w:rsidRDefault="00523FC0">
            <w:pPr>
              <w:snapToGrid w:val="0"/>
              <w:jc w:val="both"/>
              <w:rPr>
                <w:sz w:val="28"/>
              </w:rPr>
            </w:pPr>
            <w:r>
              <w:rPr>
                <w:sz w:val="28"/>
              </w:rPr>
              <w:t>498</w:t>
            </w:r>
          </w:p>
        </w:tc>
      </w:tr>
    </w:tbl>
    <w:p w:rsidR="00854DA9" w:rsidRDefault="00854DA9"/>
    <w:p w:rsidR="00E86449" w:rsidRPr="00E86449" w:rsidRDefault="00E86449" w:rsidP="00E86449">
      <w:pPr>
        <w:suppressAutoHyphens w:val="0"/>
        <w:autoSpaceDE w:val="0"/>
        <w:autoSpaceDN w:val="0"/>
        <w:adjustRightInd w:val="0"/>
        <w:jc w:val="both"/>
        <w:rPr>
          <w:rFonts w:eastAsia="Calibri"/>
          <w:bCs/>
          <w:kern w:val="0"/>
          <w:sz w:val="28"/>
          <w:szCs w:val="28"/>
          <w:lang w:eastAsia="en-US"/>
        </w:rPr>
      </w:pPr>
      <w:r w:rsidRPr="00E86449">
        <w:rPr>
          <w:rFonts w:eastAsia="Calibri"/>
          <w:bCs/>
          <w:kern w:val="0"/>
          <w:sz w:val="28"/>
          <w:szCs w:val="28"/>
          <w:lang w:eastAsia="en-US"/>
        </w:rPr>
        <w:t>О финансовом обеспечении капитальных вложений в объекты капитального строительства муниципальной собственности города Канска и приобретение недвижимого имущества в муниципальную собственность города Канска за счет средств бюджета города Канска</w:t>
      </w:r>
    </w:p>
    <w:p w:rsidR="00E86449" w:rsidRPr="00E86449" w:rsidRDefault="00E86449" w:rsidP="00E86449">
      <w:pPr>
        <w:widowControl/>
        <w:suppressAutoHyphens w:val="0"/>
        <w:autoSpaceDE w:val="0"/>
        <w:ind w:firstLine="561"/>
        <w:jc w:val="both"/>
        <w:rPr>
          <w:rFonts w:eastAsia="Times New Roman"/>
          <w:kern w:val="0"/>
          <w:sz w:val="28"/>
          <w:szCs w:val="28"/>
          <w:lang w:eastAsia="zh-CN"/>
        </w:rPr>
      </w:pPr>
    </w:p>
    <w:p w:rsidR="00E86449" w:rsidRPr="00E86449" w:rsidRDefault="00E86449" w:rsidP="00E86449">
      <w:pPr>
        <w:widowControl/>
        <w:suppressAutoHyphens w:val="0"/>
        <w:autoSpaceDE w:val="0"/>
        <w:ind w:firstLine="561"/>
        <w:jc w:val="both"/>
        <w:rPr>
          <w:rFonts w:eastAsia="Times New Roman"/>
          <w:kern w:val="0"/>
          <w:sz w:val="28"/>
          <w:szCs w:val="28"/>
          <w:lang w:eastAsia="zh-CN"/>
        </w:rPr>
      </w:pPr>
      <w:r w:rsidRPr="00E86449">
        <w:rPr>
          <w:rFonts w:eastAsia="Times New Roman"/>
          <w:kern w:val="0"/>
          <w:sz w:val="28"/>
          <w:szCs w:val="28"/>
          <w:lang w:eastAsia="zh-CN"/>
        </w:rPr>
        <w:t>В соответствии со статьями 78.2, 79 Бюджетного кодекса Российской Федерации, руководствуясь ст. 30, 35 Устава города Канска, ПОСТАНОВЛЯЮ:</w:t>
      </w:r>
    </w:p>
    <w:p w:rsidR="00E86449" w:rsidRPr="00E86449" w:rsidRDefault="00E86449" w:rsidP="00E86449">
      <w:pPr>
        <w:suppressAutoHyphens w:val="0"/>
        <w:autoSpaceDE w:val="0"/>
        <w:autoSpaceDN w:val="0"/>
        <w:adjustRightInd w:val="0"/>
        <w:ind w:firstLine="540"/>
        <w:jc w:val="both"/>
        <w:rPr>
          <w:rFonts w:eastAsia="Calibri"/>
          <w:kern w:val="0"/>
          <w:sz w:val="28"/>
          <w:szCs w:val="28"/>
          <w:lang w:eastAsia="en-US"/>
        </w:rPr>
      </w:pPr>
      <w:r w:rsidRPr="00E86449">
        <w:rPr>
          <w:rFonts w:eastAsia="Calibri"/>
          <w:kern w:val="0"/>
          <w:sz w:val="28"/>
          <w:szCs w:val="28"/>
          <w:lang w:eastAsia="en-US"/>
        </w:rPr>
        <w:t>1. Утвердить Порядок принятия решений о предоставлении субсидии из бюджета города Канска на осуществление капитальных вложений и о подготовке и реализации бюджетных инвестиций в объекты муниципальной собственности города Канска согласно приложению 1.</w:t>
      </w:r>
    </w:p>
    <w:p w:rsidR="00E86449" w:rsidRPr="00E86449" w:rsidRDefault="00E86449" w:rsidP="00E86449">
      <w:pPr>
        <w:suppressAutoHyphens w:val="0"/>
        <w:autoSpaceDE w:val="0"/>
        <w:autoSpaceDN w:val="0"/>
        <w:adjustRightInd w:val="0"/>
        <w:ind w:firstLine="540"/>
        <w:jc w:val="both"/>
        <w:rPr>
          <w:rFonts w:eastAsia="Calibri"/>
          <w:kern w:val="0"/>
          <w:sz w:val="28"/>
          <w:szCs w:val="28"/>
          <w:lang w:eastAsia="en-US"/>
        </w:rPr>
      </w:pPr>
      <w:r w:rsidRPr="00E86449">
        <w:rPr>
          <w:rFonts w:eastAsia="Calibri"/>
          <w:kern w:val="0"/>
          <w:sz w:val="28"/>
          <w:szCs w:val="28"/>
          <w:lang w:eastAsia="en-US"/>
        </w:rPr>
        <w:t xml:space="preserve">2. Утвердить </w:t>
      </w:r>
      <w:hyperlink w:anchor="Par67" w:history="1">
        <w:r w:rsidRPr="00E86449">
          <w:rPr>
            <w:rFonts w:eastAsia="Calibri"/>
            <w:kern w:val="0"/>
            <w:sz w:val="28"/>
            <w:szCs w:val="28"/>
            <w:lang w:eastAsia="en-US"/>
          </w:rPr>
          <w:t>Порядок</w:t>
        </w:r>
      </w:hyperlink>
      <w:r w:rsidRPr="00E86449">
        <w:rPr>
          <w:rFonts w:eastAsia="Calibri"/>
          <w:kern w:val="0"/>
          <w:sz w:val="28"/>
          <w:szCs w:val="28"/>
          <w:lang w:eastAsia="en-US"/>
        </w:rPr>
        <w:t xml:space="preserve"> осуществления капитальных вложений в объекты муниципальной собственности города Канска за счет средств бюджета города Канска согласно приложению 2.</w:t>
      </w:r>
    </w:p>
    <w:p w:rsidR="00E86449" w:rsidRPr="00E86449" w:rsidRDefault="00E86449" w:rsidP="00E86449">
      <w:pPr>
        <w:suppressAutoHyphens w:val="0"/>
        <w:autoSpaceDE w:val="0"/>
        <w:autoSpaceDN w:val="0"/>
        <w:adjustRightInd w:val="0"/>
        <w:ind w:firstLine="540"/>
        <w:jc w:val="both"/>
        <w:rPr>
          <w:rFonts w:eastAsia="Calibri"/>
          <w:kern w:val="0"/>
          <w:sz w:val="28"/>
          <w:szCs w:val="28"/>
          <w:lang w:eastAsia="en-US"/>
        </w:rPr>
      </w:pPr>
      <w:r w:rsidRPr="00E86449">
        <w:rPr>
          <w:rFonts w:eastAsia="Calibri"/>
          <w:kern w:val="0"/>
          <w:sz w:val="28"/>
          <w:szCs w:val="28"/>
          <w:lang w:eastAsia="en-US"/>
        </w:rPr>
        <w:t>3. Отменить постановление администрации г. Канска от 02.03.2011 № 204 «Об утверждении порядка предоставления бюджетных инвестиций в объекты капитального строительства муниципальной собственности города Канска в форме капитальных вложений в основные средства муниципальных бюджетных и автономных учреждений».</w:t>
      </w:r>
    </w:p>
    <w:p w:rsidR="00E86449" w:rsidRPr="00E86449" w:rsidRDefault="00E86449" w:rsidP="00E86449">
      <w:pPr>
        <w:widowControl/>
        <w:tabs>
          <w:tab w:val="left" w:pos="-187"/>
          <w:tab w:val="left" w:pos="720"/>
          <w:tab w:val="left" w:pos="900"/>
        </w:tabs>
        <w:ind w:right="77" w:firstLine="561"/>
        <w:jc w:val="both"/>
        <w:rPr>
          <w:rFonts w:eastAsia="Times New Roman"/>
          <w:kern w:val="0"/>
          <w:sz w:val="28"/>
          <w:lang w:eastAsia="zh-CN"/>
        </w:rPr>
      </w:pPr>
      <w:r w:rsidRPr="00E86449">
        <w:rPr>
          <w:rFonts w:eastAsia="Times New Roman"/>
          <w:bCs/>
          <w:kern w:val="0"/>
          <w:sz w:val="28"/>
          <w:szCs w:val="28"/>
          <w:lang w:eastAsia="zh-CN"/>
        </w:rPr>
        <w:t>4</w:t>
      </w:r>
      <w:r w:rsidRPr="00E86449">
        <w:rPr>
          <w:rFonts w:eastAsia="Times New Roman"/>
          <w:bCs/>
          <w:kern w:val="0"/>
          <w:sz w:val="28"/>
          <w:szCs w:val="28"/>
          <w:lang w:eastAsia="zh-CN"/>
        </w:rPr>
        <w:t>.</w:t>
      </w:r>
      <w:r w:rsidRPr="00E86449">
        <w:rPr>
          <w:rFonts w:eastAsia="Times New Roman"/>
          <w:bCs/>
          <w:kern w:val="0"/>
          <w:sz w:val="28"/>
          <w:szCs w:val="28"/>
          <w:lang w:eastAsia="zh-CN"/>
        </w:rPr>
        <w:t xml:space="preserve"> Ведущему</w:t>
      </w:r>
      <w:r w:rsidRPr="00E86449">
        <w:rPr>
          <w:rFonts w:eastAsia="Times New Roman"/>
          <w:kern w:val="0"/>
          <w:sz w:val="28"/>
          <w:szCs w:val="28"/>
          <w:lang w:eastAsia="zh-CN"/>
        </w:rPr>
        <w:t xml:space="preserve"> специалисту Отдела культуры</w:t>
      </w:r>
      <w:r w:rsidRPr="00E86449">
        <w:rPr>
          <w:rFonts w:eastAsia="Times New Roman"/>
          <w:kern w:val="0"/>
          <w:sz w:val="28"/>
          <w:szCs w:val="28"/>
          <w:lang w:eastAsia="zh-CN"/>
        </w:rPr>
        <w:t xml:space="preserve">  администрации г</w:t>
      </w:r>
      <w:r w:rsidRPr="00E86449">
        <w:rPr>
          <w:rFonts w:eastAsia="Times New Roman"/>
          <w:kern w:val="0"/>
          <w:sz w:val="28"/>
          <w:szCs w:val="28"/>
          <w:lang w:eastAsia="zh-CN"/>
        </w:rPr>
        <w:t>.</w:t>
      </w:r>
      <w:r w:rsidRPr="00E86449">
        <w:rPr>
          <w:rFonts w:eastAsia="Times New Roman"/>
          <w:kern w:val="0"/>
          <w:sz w:val="28"/>
          <w:szCs w:val="28"/>
          <w:lang w:eastAsia="zh-CN"/>
        </w:rPr>
        <w:t xml:space="preserve"> Канска </w:t>
      </w:r>
      <w:r w:rsidRPr="00E86449">
        <w:rPr>
          <w:rFonts w:eastAsia="Times New Roman"/>
          <w:kern w:val="0"/>
          <w:sz w:val="28"/>
          <w:szCs w:val="28"/>
          <w:lang w:eastAsia="zh-CN"/>
        </w:rPr>
        <w:t>Чечекиной Д.С.</w:t>
      </w:r>
      <w:r w:rsidRPr="00E86449">
        <w:rPr>
          <w:rFonts w:eastAsia="Times New Roman"/>
          <w:kern w:val="0"/>
          <w:sz w:val="28"/>
          <w:szCs w:val="28"/>
          <w:lang w:eastAsia="zh-CN"/>
        </w:rPr>
        <w:t xml:space="preserve"> опубликовать настоящее</w:t>
      </w:r>
      <w:r w:rsidRPr="00E86449">
        <w:rPr>
          <w:rFonts w:eastAsia="Times New Roman"/>
          <w:kern w:val="0"/>
          <w:sz w:val="28"/>
          <w:lang w:eastAsia="zh-CN"/>
        </w:rPr>
        <w:t xml:space="preserve"> постановление в газете «Официальный Канск» и разместить на официальном сайте муниципального образования город Канск в сети Интернет.</w:t>
      </w:r>
    </w:p>
    <w:p w:rsidR="00E86449" w:rsidRPr="00E86449" w:rsidRDefault="00E86449" w:rsidP="00E86449">
      <w:pPr>
        <w:widowControl/>
        <w:tabs>
          <w:tab w:val="left" w:pos="-187"/>
          <w:tab w:val="left" w:pos="720"/>
          <w:tab w:val="left" w:pos="900"/>
        </w:tabs>
        <w:ind w:right="77" w:firstLine="561"/>
        <w:jc w:val="both"/>
        <w:rPr>
          <w:rFonts w:eastAsia="Times New Roman"/>
          <w:kern w:val="0"/>
          <w:sz w:val="28"/>
          <w:lang w:eastAsia="zh-CN"/>
        </w:rPr>
      </w:pPr>
      <w:r w:rsidRPr="00E86449">
        <w:rPr>
          <w:rFonts w:eastAsia="Times New Roman"/>
          <w:kern w:val="0"/>
          <w:sz w:val="28"/>
          <w:lang w:eastAsia="zh-CN"/>
        </w:rPr>
        <w:t xml:space="preserve">5. </w:t>
      </w:r>
      <w:r w:rsidRPr="00E86449">
        <w:rPr>
          <w:rFonts w:eastAsia="Times New Roman"/>
          <w:kern w:val="0"/>
          <w:sz w:val="28"/>
          <w:lang w:eastAsia="zh-CN"/>
        </w:rPr>
        <w:t>Контроль за исполнением настоящего постановления возложить на</w:t>
      </w:r>
      <w:r w:rsidRPr="00E86449">
        <w:rPr>
          <w:rFonts w:eastAsia="Times New Roman"/>
          <w:kern w:val="0"/>
          <w:sz w:val="28"/>
          <w:lang w:eastAsia="zh-CN"/>
        </w:rPr>
        <w:t xml:space="preserve"> первого заместителя главы города по </w:t>
      </w:r>
      <w:r w:rsidR="00867B51">
        <w:rPr>
          <w:rFonts w:eastAsia="Times New Roman"/>
          <w:kern w:val="0"/>
          <w:sz w:val="28"/>
          <w:lang w:eastAsia="zh-CN"/>
        </w:rPr>
        <w:t>вопросам жизнеобеспечения</w:t>
      </w:r>
      <w:r w:rsidRPr="00E86449">
        <w:rPr>
          <w:rFonts w:eastAsia="Times New Roman"/>
          <w:kern w:val="0"/>
          <w:sz w:val="28"/>
          <w:lang w:eastAsia="zh-CN"/>
        </w:rPr>
        <w:t xml:space="preserve"> С.Д. Джамана,</w:t>
      </w:r>
      <w:r w:rsidRPr="00E86449">
        <w:rPr>
          <w:rFonts w:eastAsia="Times New Roman"/>
          <w:kern w:val="0"/>
          <w:sz w:val="28"/>
          <w:lang w:eastAsia="zh-CN"/>
        </w:rPr>
        <w:t xml:space="preserve"> заместителя главы города по </w:t>
      </w:r>
      <w:r w:rsidRPr="00E86449">
        <w:rPr>
          <w:rFonts w:eastAsia="Times New Roman"/>
          <w:kern w:val="0"/>
          <w:sz w:val="28"/>
          <w:lang w:eastAsia="zh-CN"/>
        </w:rPr>
        <w:t>экономике и финансам</w:t>
      </w:r>
      <w:r w:rsidRPr="00E86449">
        <w:rPr>
          <w:rFonts w:eastAsia="Times New Roman"/>
          <w:kern w:val="0"/>
          <w:sz w:val="28"/>
          <w:lang w:eastAsia="zh-CN"/>
        </w:rPr>
        <w:t xml:space="preserve"> Н.В. Кадач.</w:t>
      </w:r>
    </w:p>
    <w:p w:rsidR="00E86449" w:rsidRPr="00E86449" w:rsidRDefault="00E86449" w:rsidP="00E86449">
      <w:pPr>
        <w:widowControl/>
        <w:tabs>
          <w:tab w:val="left" w:pos="-187"/>
          <w:tab w:val="left" w:pos="720"/>
          <w:tab w:val="left" w:pos="900"/>
        </w:tabs>
        <w:ind w:right="77" w:firstLine="561"/>
        <w:jc w:val="both"/>
        <w:rPr>
          <w:rFonts w:eastAsia="Times New Roman"/>
          <w:kern w:val="0"/>
          <w:sz w:val="28"/>
          <w:szCs w:val="28"/>
          <w:lang w:eastAsia="zh-CN"/>
        </w:rPr>
      </w:pPr>
      <w:r w:rsidRPr="00E86449">
        <w:rPr>
          <w:rFonts w:eastAsia="Times New Roman"/>
          <w:kern w:val="0"/>
          <w:sz w:val="28"/>
          <w:szCs w:val="28"/>
          <w:lang w:eastAsia="zh-CN"/>
        </w:rPr>
        <w:t>6</w:t>
      </w:r>
      <w:r w:rsidRPr="00E86449">
        <w:rPr>
          <w:rFonts w:eastAsia="Times New Roman"/>
          <w:kern w:val="0"/>
          <w:sz w:val="28"/>
          <w:szCs w:val="28"/>
          <w:lang w:eastAsia="zh-CN"/>
        </w:rPr>
        <w:t xml:space="preserve">.Настоящее </w:t>
      </w:r>
      <w:r w:rsidRPr="00E86449">
        <w:rPr>
          <w:rFonts w:eastAsia="Times New Roman"/>
          <w:kern w:val="0"/>
          <w:sz w:val="28"/>
          <w:szCs w:val="28"/>
          <w:lang w:eastAsia="zh-CN"/>
        </w:rPr>
        <w:t>постановление</w:t>
      </w:r>
      <w:r w:rsidRPr="00E86449">
        <w:rPr>
          <w:rFonts w:eastAsia="Times New Roman"/>
          <w:kern w:val="0"/>
          <w:sz w:val="28"/>
          <w:szCs w:val="28"/>
          <w:lang w:eastAsia="zh-CN"/>
        </w:rPr>
        <w:t xml:space="preserve"> вступает в силу со дня его официального опубликования</w:t>
      </w:r>
      <w:r w:rsidRPr="00E86449">
        <w:rPr>
          <w:rFonts w:eastAsia="Times New Roman"/>
          <w:kern w:val="0"/>
          <w:sz w:val="28"/>
          <w:szCs w:val="28"/>
          <w:lang w:eastAsia="zh-CN"/>
        </w:rPr>
        <w:t>.</w:t>
      </w:r>
    </w:p>
    <w:p w:rsidR="00E86449" w:rsidRPr="00E86449" w:rsidRDefault="00E86449" w:rsidP="00E86449">
      <w:pPr>
        <w:widowControl/>
        <w:tabs>
          <w:tab w:val="left" w:pos="-187"/>
          <w:tab w:val="left" w:pos="720"/>
          <w:tab w:val="left" w:pos="900"/>
        </w:tabs>
        <w:ind w:right="77" w:firstLine="561"/>
        <w:jc w:val="both"/>
        <w:rPr>
          <w:rFonts w:eastAsia="Times New Roman"/>
          <w:kern w:val="0"/>
          <w:sz w:val="28"/>
          <w:szCs w:val="28"/>
          <w:lang w:eastAsia="zh-CN"/>
        </w:rPr>
      </w:pPr>
    </w:p>
    <w:p w:rsidR="00E86449" w:rsidRPr="00E86449" w:rsidRDefault="00E86449" w:rsidP="00E86449">
      <w:pPr>
        <w:widowControl/>
        <w:tabs>
          <w:tab w:val="left" w:pos="-187"/>
          <w:tab w:val="left" w:pos="720"/>
          <w:tab w:val="left" w:pos="900"/>
        </w:tabs>
        <w:ind w:right="77" w:firstLine="561"/>
        <w:jc w:val="both"/>
        <w:rPr>
          <w:rFonts w:eastAsia="Times New Roman"/>
          <w:kern w:val="0"/>
          <w:sz w:val="28"/>
          <w:szCs w:val="28"/>
          <w:lang w:eastAsia="zh-CN"/>
        </w:rPr>
      </w:pPr>
    </w:p>
    <w:p w:rsidR="00E86449" w:rsidRPr="00E86449" w:rsidRDefault="00E86449" w:rsidP="00E86449">
      <w:pPr>
        <w:keepNext/>
        <w:widowControl/>
        <w:numPr>
          <w:ilvl w:val="1"/>
          <w:numId w:val="0"/>
        </w:numPr>
        <w:tabs>
          <w:tab w:val="num" w:pos="0"/>
          <w:tab w:val="left" w:pos="540"/>
        </w:tabs>
        <w:ind w:left="576" w:hanging="576"/>
        <w:outlineLvl w:val="1"/>
        <w:rPr>
          <w:rFonts w:eastAsia="Times New Roman"/>
          <w:kern w:val="0"/>
          <w:sz w:val="28"/>
          <w:szCs w:val="28"/>
          <w:lang w:eastAsia="zh-CN"/>
        </w:rPr>
      </w:pPr>
      <w:r w:rsidRPr="00E86449">
        <w:rPr>
          <w:rFonts w:eastAsia="Times New Roman"/>
          <w:kern w:val="0"/>
          <w:sz w:val="28"/>
          <w:szCs w:val="28"/>
          <w:lang w:eastAsia="zh-CN"/>
        </w:rPr>
        <w:t>Глава города Канска</w:t>
      </w:r>
      <w:r w:rsidRPr="00E86449">
        <w:rPr>
          <w:rFonts w:eastAsia="Times New Roman"/>
          <w:kern w:val="0"/>
          <w:sz w:val="28"/>
          <w:szCs w:val="28"/>
          <w:lang w:eastAsia="zh-CN"/>
        </w:rPr>
        <w:tab/>
        <w:t xml:space="preserve">                                                                              Н.Н. Качан</w:t>
      </w:r>
    </w:p>
    <w:p w:rsidR="003C5EC4" w:rsidRDefault="003C5EC4" w:rsidP="003C5EC4">
      <w:pPr>
        <w:autoSpaceDE w:val="0"/>
        <w:jc w:val="both"/>
        <w:rPr>
          <w:rFonts w:eastAsia="Arial" w:cs="Arial"/>
          <w:sz w:val="28"/>
          <w:szCs w:val="28"/>
        </w:rPr>
        <w:sectPr w:rsidR="003C5EC4" w:rsidSect="00FA6D4F">
          <w:headerReference w:type="default" r:id="rId9"/>
          <w:headerReference w:type="first" r:id="rId10"/>
          <w:pgSz w:w="11906" w:h="16838"/>
          <w:pgMar w:top="851" w:right="851" w:bottom="851" w:left="1418" w:header="567" w:footer="567" w:gutter="0"/>
          <w:cols w:space="720"/>
          <w:titlePg/>
          <w:docGrid w:linePitch="360"/>
        </w:sectPr>
      </w:pPr>
    </w:p>
    <w:p w:rsidR="00F668DC" w:rsidRPr="00871248" w:rsidRDefault="00F668DC" w:rsidP="00F668DC">
      <w:pPr>
        <w:autoSpaceDE w:val="0"/>
        <w:autoSpaceDN w:val="0"/>
        <w:adjustRightInd w:val="0"/>
        <w:jc w:val="right"/>
        <w:outlineLvl w:val="0"/>
        <w:rPr>
          <w:sz w:val="28"/>
          <w:szCs w:val="28"/>
        </w:rPr>
      </w:pPr>
      <w:r w:rsidRPr="00871248">
        <w:rPr>
          <w:sz w:val="28"/>
          <w:szCs w:val="28"/>
        </w:rPr>
        <w:lastRenderedPageBreak/>
        <w:t>Приложение 1</w:t>
      </w:r>
    </w:p>
    <w:p w:rsidR="00F668DC" w:rsidRPr="00871248" w:rsidRDefault="00F668DC" w:rsidP="00F668DC">
      <w:pPr>
        <w:autoSpaceDE w:val="0"/>
        <w:autoSpaceDN w:val="0"/>
        <w:adjustRightInd w:val="0"/>
        <w:jc w:val="right"/>
        <w:rPr>
          <w:sz w:val="28"/>
          <w:szCs w:val="28"/>
        </w:rPr>
      </w:pPr>
      <w:r w:rsidRPr="00871248">
        <w:rPr>
          <w:sz w:val="28"/>
          <w:szCs w:val="28"/>
        </w:rPr>
        <w:t>к Постановлению</w:t>
      </w:r>
    </w:p>
    <w:p w:rsidR="00F668DC" w:rsidRPr="00871248" w:rsidRDefault="00F668DC" w:rsidP="00F668DC">
      <w:pPr>
        <w:autoSpaceDE w:val="0"/>
        <w:autoSpaceDN w:val="0"/>
        <w:adjustRightInd w:val="0"/>
        <w:jc w:val="right"/>
        <w:rPr>
          <w:sz w:val="28"/>
          <w:szCs w:val="28"/>
        </w:rPr>
      </w:pPr>
      <w:r w:rsidRPr="00871248">
        <w:rPr>
          <w:sz w:val="28"/>
          <w:szCs w:val="28"/>
        </w:rPr>
        <w:t>администрации города Канска</w:t>
      </w:r>
    </w:p>
    <w:p w:rsidR="00F668DC" w:rsidRPr="00871248" w:rsidRDefault="00F668DC" w:rsidP="00F668DC">
      <w:pPr>
        <w:autoSpaceDE w:val="0"/>
        <w:autoSpaceDN w:val="0"/>
        <w:adjustRightInd w:val="0"/>
        <w:jc w:val="right"/>
        <w:rPr>
          <w:sz w:val="28"/>
          <w:szCs w:val="28"/>
        </w:rPr>
      </w:pPr>
      <w:r w:rsidRPr="00871248">
        <w:rPr>
          <w:sz w:val="28"/>
          <w:szCs w:val="28"/>
        </w:rPr>
        <w:t>от «</w:t>
      </w:r>
      <w:r w:rsidR="00523FC0">
        <w:rPr>
          <w:sz w:val="28"/>
          <w:szCs w:val="28"/>
        </w:rPr>
        <w:t xml:space="preserve">06» 04. </w:t>
      </w:r>
      <w:r w:rsidRPr="00871248">
        <w:rPr>
          <w:sz w:val="28"/>
          <w:szCs w:val="28"/>
        </w:rPr>
        <w:t xml:space="preserve"> 201</w:t>
      </w:r>
      <w:r>
        <w:rPr>
          <w:sz w:val="28"/>
          <w:szCs w:val="28"/>
        </w:rPr>
        <w:t>5</w:t>
      </w:r>
      <w:r w:rsidRPr="00871248">
        <w:rPr>
          <w:sz w:val="28"/>
          <w:szCs w:val="28"/>
        </w:rPr>
        <w:t xml:space="preserve"> г. </w:t>
      </w:r>
      <w:r>
        <w:rPr>
          <w:sz w:val="28"/>
          <w:szCs w:val="28"/>
        </w:rPr>
        <w:t>№</w:t>
      </w:r>
      <w:r w:rsidRPr="00871248">
        <w:rPr>
          <w:sz w:val="28"/>
          <w:szCs w:val="28"/>
        </w:rPr>
        <w:t xml:space="preserve"> </w:t>
      </w:r>
      <w:r w:rsidR="00523FC0">
        <w:rPr>
          <w:sz w:val="28"/>
          <w:szCs w:val="28"/>
        </w:rPr>
        <w:t>498</w:t>
      </w:r>
    </w:p>
    <w:p w:rsidR="00F668DC" w:rsidRDefault="00F668DC" w:rsidP="00F668DC">
      <w:pPr>
        <w:autoSpaceDE w:val="0"/>
        <w:autoSpaceDN w:val="0"/>
        <w:adjustRightInd w:val="0"/>
        <w:jc w:val="right"/>
        <w:outlineLvl w:val="0"/>
        <w:rPr>
          <w:sz w:val="28"/>
          <w:szCs w:val="28"/>
        </w:rPr>
      </w:pPr>
    </w:p>
    <w:p w:rsidR="00F668DC" w:rsidRDefault="00F668DC" w:rsidP="00F668DC">
      <w:pPr>
        <w:autoSpaceDE w:val="0"/>
        <w:autoSpaceDN w:val="0"/>
        <w:adjustRightInd w:val="0"/>
        <w:jc w:val="right"/>
        <w:outlineLvl w:val="0"/>
        <w:rPr>
          <w:sz w:val="28"/>
          <w:szCs w:val="28"/>
        </w:rPr>
      </w:pPr>
    </w:p>
    <w:p w:rsidR="00F668DC" w:rsidRPr="00871248" w:rsidRDefault="00F668DC" w:rsidP="00F668DC">
      <w:pPr>
        <w:autoSpaceDE w:val="0"/>
        <w:autoSpaceDN w:val="0"/>
        <w:adjustRightInd w:val="0"/>
        <w:jc w:val="center"/>
        <w:rPr>
          <w:b/>
          <w:bCs/>
          <w:sz w:val="28"/>
          <w:szCs w:val="28"/>
        </w:rPr>
      </w:pPr>
      <w:r w:rsidRPr="00871248">
        <w:rPr>
          <w:b/>
          <w:bCs/>
          <w:sz w:val="28"/>
          <w:szCs w:val="28"/>
        </w:rPr>
        <w:t>ПОРЯДОК</w:t>
      </w:r>
    </w:p>
    <w:p w:rsidR="00F668DC" w:rsidRDefault="00F668DC" w:rsidP="00F668DC">
      <w:pPr>
        <w:autoSpaceDE w:val="0"/>
        <w:autoSpaceDN w:val="0"/>
        <w:adjustRightInd w:val="0"/>
        <w:jc w:val="center"/>
        <w:rPr>
          <w:b/>
          <w:sz w:val="28"/>
          <w:szCs w:val="28"/>
        </w:rPr>
      </w:pPr>
      <w:r w:rsidRPr="006C4B2D">
        <w:rPr>
          <w:b/>
          <w:sz w:val="28"/>
          <w:szCs w:val="28"/>
        </w:rPr>
        <w:t xml:space="preserve">принятия решений о предоставлении субсидии из бюджета города </w:t>
      </w:r>
    </w:p>
    <w:p w:rsidR="00F668DC" w:rsidRPr="006C4B2D" w:rsidRDefault="00F668DC" w:rsidP="00F668DC">
      <w:pPr>
        <w:autoSpaceDE w:val="0"/>
        <w:autoSpaceDN w:val="0"/>
        <w:adjustRightInd w:val="0"/>
        <w:jc w:val="center"/>
        <w:rPr>
          <w:b/>
          <w:sz w:val="28"/>
          <w:szCs w:val="28"/>
        </w:rPr>
      </w:pPr>
      <w:r w:rsidRPr="006C4B2D">
        <w:rPr>
          <w:b/>
          <w:sz w:val="28"/>
          <w:szCs w:val="28"/>
        </w:rPr>
        <w:t>Канска на осуществление капитальных вложений и о подготовке и реализации бюджетных инвестиций в объекты муниципальной собственности города Канска</w:t>
      </w:r>
    </w:p>
    <w:p w:rsidR="00F668DC" w:rsidRDefault="00F668DC" w:rsidP="00F668DC">
      <w:pPr>
        <w:autoSpaceDE w:val="0"/>
        <w:autoSpaceDN w:val="0"/>
        <w:adjustRightInd w:val="0"/>
        <w:ind w:left="540"/>
        <w:jc w:val="both"/>
        <w:rPr>
          <w:sz w:val="28"/>
          <w:szCs w:val="28"/>
        </w:rPr>
      </w:pPr>
    </w:p>
    <w:p w:rsidR="00F668DC" w:rsidRPr="001C394F" w:rsidRDefault="00F668DC" w:rsidP="00F668DC">
      <w:pPr>
        <w:pStyle w:val="af3"/>
        <w:numPr>
          <w:ilvl w:val="0"/>
          <w:numId w:val="1"/>
        </w:numPr>
        <w:spacing w:after="0" w:line="240" w:lineRule="auto"/>
        <w:ind w:left="851" w:hanging="284"/>
        <w:rPr>
          <w:rFonts w:ascii="Times New Roman" w:hAnsi="Times New Roman" w:cs="Times New Roman"/>
          <w:sz w:val="28"/>
          <w:szCs w:val="28"/>
        </w:rPr>
      </w:pPr>
      <w:r w:rsidRPr="001C394F">
        <w:rPr>
          <w:rFonts w:ascii="Times New Roman" w:hAnsi="Times New Roman" w:cs="Times New Roman"/>
          <w:sz w:val="28"/>
          <w:szCs w:val="28"/>
        </w:rPr>
        <w:t xml:space="preserve">Настоящий Порядок устанавливает: </w:t>
      </w:r>
    </w:p>
    <w:p w:rsidR="00F668DC" w:rsidRDefault="00F668DC" w:rsidP="00F668DC">
      <w:pPr>
        <w:autoSpaceDE w:val="0"/>
        <w:autoSpaceDN w:val="0"/>
        <w:adjustRightInd w:val="0"/>
        <w:ind w:firstLine="540"/>
        <w:jc w:val="both"/>
        <w:rPr>
          <w:sz w:val="28"/>
          <w:szCs w:val="28"/>
        </w:rPr>
      </w:pPr>
      <w:r>
        <w:rPr>
          <w:sz w:val="28"/>
          <w:szCs w:val="28"/>
        </w:rPr>
        <w:t>правила принятия решений о предоставлении бюджетных ассигнований в виде</w:t>
      </w:r>
      <w:r w:rsidRPr="00080889">
        <w:rPr>
          <w:sz w:val="28"/>
          <w:szCs w:val="28"/>
        </w:rPr>
        <w:t xml:space="preserve"> субсидии из бюджета города Канска </w:t>
      </w:r>
      <w:r>
        <w:rPr>
          <w:sz w:val="28"/>
          <w:szCs w:val="28"/>
        </w:rPr>
        <w:t xml:space="preserve">на осуществление муниципальными бюджетными и автономными учреждениями </w:t>
      </w:r>
      <w:r w:rsidRPr="007D6185">
        <w:rPr>
          <w:sz w:val="28"/>
          <w:szCs w:val="28"/>
        </w:rPr>
        <w:t xml:space="preserve">(далее - </w:t>
      </w:r>
      <w:r>
        <w:rPr>
          <w:sz w:val="28"/>
          <w:szCs w:val="28"/>
        </w:rPr>
        <w:t>У</w:t>
      </w:r>
      <w:r w:rsidRPr="007D6185">
        <w:rPr>
          <w:sz w:val="28"/>
          <w:szCs w:val="28"/>
        </w:rPr>
        <w:t>чреждения)</w:t>
      </w:r>
      <w:r>
        <w:rPr>
          <w:sz w:val="28"/>
          <w:szCs w:val="28"/>
        </w:rPr>
        <w:t xml:space="preserve"> и муниципальными унитарными предприятиями (далее - П</w:t>
      </w:r>
      <w:r w:rsidRPr="007D6185">
        <w:rPr>
          <w:sz w:val="28"/>
          <w:szCs w:val="28"/>
        </w:rPr>
        <w:t>редприятия</w:t>
      </w:r>
      <w:r>
        <w:rPr>
          <w:sz w:val="28"/>
          <w:szCs w:val="28"/>
        </w:rPr>
        <w:t>)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w:t>
      </w:r>
      <w:r w:rsidRPr="00276A0D">
        <w:rPr>
          <w:sz w:val="28"/>
          <w:szCs w:val="28"/>
        </w:rPr>
        <w:t xml:space="preserve"> (далее соответственно - объекты капитального строительства, объекты недвижимого имущества, субсидия</w:t>
      </w:r>
      <w:r w:rsidRPr="00A74939">
        <w:rPr>
          <w:sz w:val="28"/>
          <w:szCs w:val="28"/>
        </w:rPr>
        <w:t>на осуществление капитальных вложений</w:t>
      </w:r>
      <w:r w:rsidRPr="00276A0D">
        <w:rPr>
          <w:sz w:val="28"/>
          <w:szCs w:val="28"/>
        </w:rPr>
        <w:t>)</w:t>
      </w:r>
      <w:r>
        <w:rPr>
          <w:sz w:val="28"/>
          <w:szCs w:val="28"/>
        </w:rPr>
        <w:t>;</w:t>
      </w:r>
    </w:p>
    <w:p w:rsidR="00F668DC" w:rsidRDefault="00F668DC" w:rsidP="00F668DC">
      <w:pPr>
        <w:autoSpaceDE w:val="0"/>
        <w:autoSpaceDN w:val="0"/>
        <w:adjustRightInd w:val="0"/>
        <w:ind w:firstLine="540"/>
        <w:jc w:val="both"/>
        <w:rPr>
          <w:sz w:val="28"/>
          <w:szCs w:val="28"/>
        </w:rPr>
      </w:pPr>
      <w:r>
        <w:rPr>
          <w:sz w:val="28"/>
          <w:szCs w:val="28"/>
        </w:rPr>
        <w:t>правила принятия решений о подготовке и реализации бюджетных инвестиций в форме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 за счет средств бюджета города Канска</w:t>
      </w:r>
      <w:r w:rsidRPr="00276A0D">
        <w:rPr>
          <w:sz w:val="28"/>
          <w:szCs w:val="28"/>
        </w:rPr>
        <w:t xml:space="preserve"> (далее соответственно - объекты капитального строительства, объекты недвижимого имущества, </w:t>
      </w:r>
      <w:r>
        <w:rPr>
          <w:sz w:val="28"/>
          <w:szCs w:val="28"/>
        </w:rPr>
        <w:t>бюджетные инвестиции</w:t>
      </w:r>
      <w:r w:rsidRPr="00276A0D">
        <w:rPr>
          <w:sz w:val="28"/>
          <w:szCs w:val="28"/>
        </w:rPr>
        <w:t>)</w:t>
      </w:r>
      <w:r>
        <w:rPr>
          <w:sz w:val="28"/>
          <w:szCs w:val="28"/>
        </w:rPr>
        <w:t>.</w:t>
      </w:r>
    </w:p>
    <w:p w:rsidR="00F668DC" w:rsidRPr="00E87DBE" w:rsidRDefault="00F668DC" w:rsidP="00F668DC">
      <w:pPr>
        <w:pStyle w:val="af3"/>
        <w:numPr>
          <w:ilvl w:val="0"/>
          <w:numId w:val="1"/>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7DBE">
        <w:rPr>
          <w:rFonts w:ascii="Times New Roman" w:hAnsi="Times New Roman" w:cs="Times New Roman"/>
          <w:sz w:val="28"/>
          <w:szCs w:val="28"/>
        </w:rPr>
        <w:t xml:space="preserve">Решение о предоставлении бюджетных ассигнований </w:t>
      </w:r>
      <w:r w:rsidRPr="00080889">
        <w:rPr>
          <w:rFonts w:ascii="Times New Roman" w:hAnsi="Times New Roman" w:cs="Times New Roman"/>
          <w:sz w:val="28"/>
          <w:szCs w:val="28"/>
        </w:rPr>
        <w:t xml:space="preserve">в виде субсидии из бюджета города Канска </w:t>
      </w:r>
      <w:r w:rsidRPr="00E87DBE">
        <w:rPr>
          <w:rFonts w:ascii="Times New Roman" w:hAnsi="Times New Roman" w:cs="Times New Roman"/>
          <w:sz w:val="28"/>
          <w:szCs w:val="28"/>
        </w:rPr>
        <w:t>на осуществление Учреждениями и Предприятиями капитальных вложений в объект</w:t>
      </w:r>
      <w:r>
        <w:rPr>
          <w:rFonts w:ascii="Times New Roman" w:hAnsi="Times New Roman" w:cs="Times New Roman"/>
          <w:sz w:val="28"/>
          <w:szCs w:val="28"/>
        </w:rPr>
        <w:t>ы</w:t>
      </w:r>
      <w:r w:rsidRPr="00E87DBE">
        <w:rPr>
          <w:rFonts w:ascii="Times New Roman" w:hAnsi="Times New Roman" w:cs="Times New Roman"/>
          <w:sz w:val="28"/>
          <w:szCs w:val="28"/>
        </w:rPr>
        <w:t xml:space="preserve"> капитального строительства </w:t>
      </w:r>
      <w:r>
        <w:rPr>
          <w:rFonts w:ascii="Times New Roman" w:hAnsi="Times New Roman" w:cs="Times New Roman"/>
          <w:sz w:val="28"/>
          <w:szCs w:val="28"/>
        </w:rPr>
        <w:t>муниципальной</w:t>
      </w:r>
      <w:r w:rsidRPr="00E87DBE">
        <w:rPr>
          <w:rFonts w:ascii="Times New Roman" w:hAnsi="Times New Roman" w:cs="Times New Roman"/>
          <w:sz w:val="28"/>
          <w:szCs w:val="28"/>
        </w:rPr>
        <w:t xml:space="preserve"> собственности </w:t>
      </w:r>
      <w:r>
        <w:rPr>
          <w:rFonts w:ascii="Times New Roman" w:hAnsi="Times New Roman" w:cs="Times New Roman"/>
          <w:sz w:val="28"/>
          <w:szCs w:val="28"/>
        </w:rPr>
        <w:t>города Канска</w:t>
      </w:r>
      <w:r w:rsidRPr="00E87DBE">
        <w:rPr>
          <w:rFonts w:ascii="Times New Roman" w:hAnsi="Times New Roman" w:cs="Times New Roman"/>
          <w:sz w:val="28"/>
          <w:szCs w:val="28"/>
        </w:rPr>
        <w:t xml:space="preserve"> или приобретение объектов недвижимого имущества в </w:t>
      </w:r>
      <w:r>
        <w:rPr>
          <w:rFonts w:ascii="Times New Roman" w:hAnsi="Times New Roman" w:cs="Times New Roman"/>
          <w:sz w:val="28"/>
          <w:szCs w:val="28"/>
        </w:rPr>
        <w:t>муниципальную</w:t>
      </w:r>
      <w:r w:rsidRPr="00E87DBE">
        <w:rPr>
          <w:rFonts w:ascii="Times New Roman" w:hAnsi="Times New Roman" w:cs="Times New Roman"/>
          <w:sz w:val="28"/>
          <w:szCs w:val="28"/>
        </w:rPr>
        <w:t xml:space="preserve"> собственность </w:t>
      </w:r>
      <w:r>
        <w:rPr>
          <w:rFonts w:ascii="Times New Roman" w:hAnsi="Times New Roman" w:cs="Times New Roman"/>
          <w:sz w:val="28"/>
          <w:szCs w:val="28"/>
        </w:rPr>
        <w:t>города Канска</w:t>
      </w:r>
      <w:r w:rsidRPr="00E87DBE">
        <w:rPr>
          <w:rFonts w:ascii="Times New Roman" w:hAnsi="Times New Roman" w:cs="Times New Roman"/>
          <w:sz w:val="28"/>
          <w:szCs w:val="28"/>
        </w:rPr>
        <w:t xml:space="preserve">, а также решение о подготовке и реализации бюджетных инвестиций в форме капитальных вложений в </w:t>
      </w:r>
      <w:r w:rsidRPr="00570518">
        <w:rPr>
          <w:rFonts w:ascii="Times New Roman" w:hAnsi="Times New Roman" w:cs="Times New Roman"/>
          <w:sz w:val="28"/>
          <w:szCs w:val="28"/>
        </w:rPr>
        <w:t>объект</w:t>
      </w:r>
      <w:r>
        <w:rPr>
          <w:rFonts w:ascii="Times New Roman" w:hAnsi="Times New Roman" w:cs="Times New Roman"/>
          <w:sz w:val="28"/>
          <w:szCs w:val="28"/>
        </w:rPr>
        <w:t>ы</w:t>
      </w:r>
      <w:r w:rsidRPr="00570518">
        <w:rPr>
          <w:rFonts w:ascii="Times New Roman" w:hAnsi="Times New Roman" w:cs="Times New Roman"/>
          <w:sz w:val="28"/>
          <w:szCs w:val="28"/>
        </w:rPr>
        <w:t xml:space="preserve">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 </w:t>
      </w:r>
      <w:r w:rsidRPr="0033479D">
        <w:rPr>
          <w:rFonts w:ascii="Times New Roman" w:hAnsi="Times New Roman" w:cs="Times New Roman"/>
          <w:sz w:val="28"/>
          <w:szCs w:val="28"/>
        </w:rPr>
        <w:t xml:space="preserve">за счет средств бюджета города Канска </w:t>
      </w:r>
      <w:r>
        <w:rPr>
          <w:rFonts w:ascii="Times New Roman" w:hAnsi="Times New Roman" w:cs="Times New Roman"/>
          <w:sz w:val="28"/>
          <w:szCs w:val="28"/>
        </w:rPr>
        <w:t>(</w:t>
      </w:r>
      <w:r w:rsidRPr="00E87DBE">
        <w:rPr>
          <w:rFonts w:ascii="Times New Roman" w:hAnsi="Times New Roman" w:cs="Times New Roman"/>
          <w:sz w:val="28"/>
          <w:szCs w:val="28"/>
        </w:rPr>
        <w:t xml:space="preserve">далее - решения о предоставлении бюджетных ассигнований на капитальные вложения) </w:t>
      </w:r>
      <w:r>
        <w:rPr>
          <w:rFonts w:ascii="Times New Roman" w:hAnsi="Times New Roman" w:cs="Times New Roman"/>
          <w:sz w:val="28"/>
          <w:szCs w:val="28"/>
        </w:rPr>
        <w:t xml:space="preserve">с последующим включением объектов в адресную инвестиционную программу города Канска </w:t>
      </w:r>
      <w:r w:rsidRPr="00E87DBE">
        <w:rPr>
          <w:rFonts w:ascii="Times New Roman" w:hAnsi="Times New Roman" w:cs="Times New Roman"/>
          <w:sz w:val="28"/>
          <w:szCs w:val="28"/>
        </w:rPr>
        <w:t>принимаются:</w:t>
      </w:r>
    </w:p>
    <w:p w:rsidR="00F668DC" w:rsidRPr="00E87DBE" w:rsidRDefault="00F668DC" w:rsidP="00F668DC">
      <w:pPr>
        <w:pStyle w:val="af3"/>
        <w:autoSpaceDE w:val="0"/>
        <w:autoSpaceDN w:val="0"/>
        <w:adjustRightInd w:val="0"/>
        <w:spacing w:after="0" w:line="240" w:lineRule="auto"/>
        <w:ind w:left="0" w:firstLine="567"/>
        <w:jc w:val="both"/>
        <w:rPr>
          <w:rFonts w:ascii="Times New Roman" w:hAnsi="Times New Roman" w:cs="Times New Roman"/>
          <w:sz w:val="28"/>
          <w:szCs w:val="28"/>
        </w:rPr>
      </w:pPr>
      <w:r w:rsidRPr="00E87DBE">
        <w:rPr>
          <w:rFonts w:ascii="Times New Roman" w:hAnsi="Times New Roman" w:cs="Times New Roman"/>
          <w:sz w:val="28"/>
          <w:szCs w:val="28"/>
        </w:rPr>
        <w:t xml:space="preserve">в отношении строек и объектов, подлежащих включению в </w:t>
      </w:r>
      <w:r>
        <w:rPr>
          <w:rFonts w:ascii="Times New Roman" w:hAnsi="Times New Roman" w:cs="Times New Roman"/>
          <w:sz w:val="28"/>
          <w:szCs w:val="28"/>
        </w:rPr>
        <w:t>муниципальные</w:t>
      </w:r>
      <w:r w:rsidRPr="00E87DBE">
        <w:rPr>
          <w:rFonts w:ascii="Times New Roman" w:hAnsi="Times New Roman" w:cs="Times New Roman"/>
          <w:sz w:val="28"/>
          <w:szCs w:val="28"/>
        </w:rPr>
        <w:t xml:space="preserve"> программы </w:t>
      </w:r>
      <w:r>
        <w:rPr>
          <w:rFonts w:ascii="Times New Roman" w:hAnsi="Times New Roman" w:cs="Times New Roman"/>
          <w:sz w:val="28"/>
          <w:szCs w:val="28"/>
        </w:rPr>
        <w:t>города Канска</w:t>
      </w:r>
      <w:r w:rsidRPr="00E87DBE">
        <w:rPr>
          <w:rFonts w:ascii="Times New Roman" w:hAnsi="Times New Roman" w:cs="Times New Roman"/>
          <w:sz w:val="28"/>
          <w:szCs w:val="28"/>
        </w:rPr>
        <w:t xml:space="preserve">, - в форме постановления </w:t>
      </w:r>
      <w:r>
        <w:rPr>
          <w:rFonts w:ascii="Times New Roman" w:hAnsi="Times New Roman" w:cs="Times New Roman"/>
          <w:sz w:val="28"/>
          <w:szCs w:val="28"/>
        </w:rPr>
        <w:t>администрации г. Канска</w:t>
      </w:r>
      <w:r w:rsidRPr="00E87DBE">
        <w:rPr>
          <w:rFonts w:ascii="Times New Roman" w:hAnsi="Times New Roman" w:cs="Times New Roman"/>
          <w:sz w:val="28"/>
          <w:szCs w:val="28"/>
        </w:rPr>
        <w:t xml:space="preserve"> об утверждении </w:t>
      </w:r>
      <w:r>
        <w:rPr>
          <w:rFonts w:ascii="Times New Roman" w:hAnsi="Times New Roman" w:cs="Times New Roman"/>
          <w:sz w:val="28"/>
          <w:szCs w:val="28"/>
        </w:rPr>
        <w:t>муниципальной</w:t>
      </w:r>
      <w:r w:rsidRPr="00E87DBE">
        <w:rPr>
          <w:rFonts w:ascii="Times New Roman" w:hAnsi="Times New Roman" w:cs="Times New Roman"/>
          <w:sz w:val="28"/>
          <w:szCs w:val="28"/>
        </w:rPr>
        <w:t xml:space="preserve"> программы </w:t>
      </w:r>
      <w:r>
        <w:rPr>
          <w:rFonts w:ascii="Times New Roman" w:hAnsi="Times New Roman" w:cs="Times New Roman"/>
          <w:sz w:val="28"/>
          <w:szCs w:val="28"/>
        </w:rPr>
        <w:t xml:space="preserve">города </w:t>
      </w:r>
      <w:r>
        <w:rPr>
          <w:rFonts w:ascii="Times New Roman" w:hAnsi="Times New Roman" w:cs="Times New Roman"/>
          <w:sz w:val="28"/>
          <w:szCs w:val="28"/>
        </w:rPr>
        <w:lastRenderedPageBreak/>
        <w:t>Канска</w:t>
      </w:r>
      <w:r w:rsidRPr="00E87DBE">
        <w:rPr>
          <w:rFonts w:ascii="Times New Roman" w:hAnsi="Times New Roman" w:cs="Times New Roman"/>
          <w:sz w:val="28"/>
          <w:szCs w:val="28"/>
        </w:rPr>
        <w:t xml:space="preserve"> в порядке, </w:t>
      </w:r>
      <w:r>
        <w:rPr>
          <w:rFonts w:ascii="Times New Roman" w:hAnsi="Times New Roman" w:cs="Times New Roman"/>
          <w:sz w:val="28"/>
          <w:szCs w:val="28"/>
        </w:rPr>
        <w:t>определенномадминистрацией г. Канска</w:t>
      </w:r>
      <w:r w:rsidRPr="00E87DBE">
        <w:rPr>
          <w:rFonts w:ascii="Times New Roman" w:hAnsi="Times New Roman" w:cs="Times New Roman"/>
          <w:sz w:val="28"/>
          <w:szCs w:val="28"/>
        </w:rPr>
        <w:t xml:space="preserve"> для формирования </w:t>
      </w:r>
      <w:r>
        <w:rPr>
          <w:rFonts w:ascii="Times New Roman" w:hAnsi="Times New Roman" w:cs="Times New Roman"/>
          <w:sz w:val="28"/>
          <w:szCs w:val="28"/>
        </w:rPr>
        <w:t>муниципальных</w:t>
      </w:r>
      <w:r w:rsidRPr="00E87DBE">
        <w:rPr>
          <w:rFonts w:ascii="Times New Roman" w:hAnsi="Times New Roman" w:cs="Times New Roman"/>
          <w:sz w:val="28"/>
          <w:szCs w:val="28"/>
        </w:rPr>
        <w:t xml:space="preserve"> программ </w:t>
      </w:r>
      <w:r>
        <w:rPr>
          <w:rFonts w:ascii="Times New Roman" w:hAnsi="Times New Roman" w:cs="Times New Roman"/>
          <w:sz w:val="28"/>
          <w:szCs w:val="28"/>
        </w:rPr>
        <w:t>города Канска</w:t>
      </w:r>
      <w:r w:rsidRPr="00E87DBE">
        <w:rPr>
          <w:rFonts w:ascii="Times New Roman" w:hAnsi="Times New Roman" w:cs="Times New Roman"/>
          <w:sz w:val="28"/>
          <w:szCs w:val="28"/>
        </w:rPr>
        <w:t>;</w:t>
      </w:r>
    </w:p>
    <w:p w:rsidR="00F668DC" w:rsidRPr="00E87DBE" w:rsidRDefault="00F668DC" w:rsidP="00F668DC">
      <w:pPr>
        <w:pStyle w:val="af3"/>
        <w:tabs>
          <w:tab w:val="left" w:pos="567"/>
        </w:tabs>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Pr="00E87DBE">
        <w:rPr>
          <w:rFonts w:ascii="Times New Roman" w:hAnsi="Times New Roman" w:cs="Times New Roman"/>
          <w:sz w:val="28"/>
          <w:szCs w:val="28"/>
        </w:rPr>
        <w:t xml:space="preserve">в отношении строек и объектов, не включенных в </w:t>
      </w:r>
      <w:r>
        <w:rPr>
          <w:rFonts w:ascii="Times New Roman" w:hAnsi="Times New Roman" w:cs="Times New Roman"/>
          <w:sz w:val="28"/>
          <w:szCs w:val="28"/>
        </w:rPr>
        <w:t>муниципальные</w:t>
      </w:r>
      <w:r w:rsidRPr="00E87DBE">
        <w:rPr>
          <w:rFonts w:ascii="Times New Roman" w:hAnsi="Times New Roman" w:cs="Times New Roman"/>
          <w:sz w:val="28"/>
          <w:szCs w:val="28"/>
        </w:rPr>
        <w:t xml:space="preserve"> программы </w:t>
      </w:r>
      <w:r>
        <w:rPr>
          <w:rFonts w:ascii="Times New Roman" w:hAnsi="Times New Roman" w:cs="Times New Roman"/>
          <w:sz w:val="28"/>
          <w:szCs w:val="28"/>
        </w:rPr>
        <w:t>города Канска</w:t>
      </w:r>
      <w:r w:rsidRPr="00E87DBE">
        <w:rPr>
          <w:rFonts w:ascii="Times New Roman" w:hAnsi="Times New Roman" w:cs="Times New Roman"/>
          <w:sz w:val="28"/>
          <w:szCs w:val="28"/>
        </w:rPr>
        <w:t xml:space="preserve">, - в форме постановления </w:t>
      </w:r>
      <w:r>
        <w:rPr>
          <w:rFonts w:ascii="Times New Roman" w:hAnsi="Times New Roman" w:cs="Times New Roman"/>
          <w:sz w:val="28"/>
          <w:szCs w:val="28"/>
        </w:rPr>
        <w:t>администрации г. Канска</w:t>
      </w:r>
      <w:r w:rsidRPr="00E87DBE">
        <w:rPr>
          <w:rFonts w:ascii="Times New Roman" w:hAnsi="Times New Roman" w:cs="Times New Roman"/>
          <w:sz w:val="28"/>
          <w:szCs w:val="28"/>
        </w:rPr>
        <w:t xml:space="preserve"> о предоставлении бюджетных ассигнований на капитальные вложения, не включенных в </w:t>
      </w:r>
      <w:r>
        <w:rPr>
          <w:rFonts w:ascii="Times New Roman" w:hAnsi="Times New Roman" w:cs="Times New Roman"/>
          <w:sz w:val="28"/>
          <w:szCs w:val="28"/>
        </w:rPr>
        <w:t>муниципальные</w:t>
      </w:r>
      <w:r w:rsidRPr="00E87DBE">
        <w:rPr>
          <w:rFonts w:ascii="Times New Roman" w:hAnsi="Times New Roman" w:cs="Times New Roman"/>
          <w:sz w:val="28"/>
          <w:szCs w:val="28"/>
        </w:rPr>
        <w:t xml:space="preserve"> программы </w:t>
      </w:r>
      <w:r>
        <w:rPr>
          <w:rFonts w:ascii="Times New Roman" w:hAnsi="Times New Roman" w:cs="Times New Roman"/>
          <w:sz w:val="28"/>
          <w:szCs w:val="28"/>
        </w:rPr>
        <w:t>города Канска</w:t>
      </w:r>
      <w:r w:rsidRPr="00E87DBE">
        <w:rPr>
          <w:rFonts w:ascii="Times New Roman" w:hAnsi="Times New Roman" w:cs="Times New Roman"/>
          <w:sz w:val="28"/>
          <w:szCs w:val="28"/>
        </w:rPr>
        <w:t xml:space="preserve"> (далее </w:t>
      </w:r>
      <w:r>
        <w:rPr>
          <w:rFonts w:ascii="Times New Roman" w:hAnsi="Times New Roman" w:cs="Times New Roman"/>
          <w:sz w:val="28"/>
          <w:szCs w:val="28"/>
        </w:rPr>
        <w:t>–</w:t>
      </w:r>
      <w:r w:rsidRPr="00E87DBE">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администрации</w:t>
      </w:r>
      <w:r w:rsidRPr="00E87DBE">
        <w:rPr>
          <w:rFonts w:ascii="Times New Roman" w:hAnsi="Times New Roman" w:cs="Times New Roman"/>
          <w:sz w:val="28"/>
          <w:szCs w:val="28"/>
        </w:rPr>
        <w:t>).</w:t>
      </w:r>
    </w:p>
    <w:p w:rsidR="00F668DC" w:rsidRDefault="00F668DC" w:rsidP="00F668DC">
      <w:pPr>
        <w:pStyle w:val="af3"/>
        <w:autoSpaceDE w:val="0"/>
        <w:autoSpaceDN w:val="0"/>
        <w:adjustRightInd w:val="0"/>
        <w:spacing w:after="0" w:line="240" w:lineRule="auto"/>
        <w:ind w:left="0" w:firstLine="567"/>
        <w:jc w:val="both"/>
        <w:rPr>
          <w:rFonts w:ascii="Times New Roman" w:hAnsi="Times New Roman" w:cs="Times New Roman"/>
          <w:sz w:val="28"/>
          <w:szCs w:val="28"/>
        </w:rPr>
      </w:pPr>
      <w:r w:rsidRPr="00E87DBE">
        <w:rPr>
          <w:rFonts w:ascii="Times New Roman" w:hAnsi="Times New Roman" w:cs="Times New Roman"/>
          <w:sz w:val="28"/>
          <w:szCs w:val="28"/>
        </w:rPr>
        <w:t>В соответствующем решении о предоставлении бюджетных ассигнований на капитальные вложения может быть предусмотрено, что бюджетные ассигнования на капитальные вложения направляются на разработку проектной и (или) разрешительной документации на объекты капитального строительства.</w:t>
      </w:r>
    </w:p>
    <w:p w:rsidR="00F668DC" w:rsidRDefault="00F668DC" w:rsidP="00F668DC">
      <w:pPr>
        <w:pStyle w:val="af3"/>
        <w:numPr>
          <w:ilvl w:val="0"/>
          <w:numId w:val="1"/>
        </w:numPr>
        <w:tabs>
          <w:tab w:val="left" w:pos="709"/>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w:t>
      </w:r>
      <w:r w:rsidRPr="002701B1">
        <w:rPr>
          <w:rFonts w:ascii="Times New Roman" w:hAnsi="Times New Roman" w:cs="Times New Roman"/>
          <w:sz w:val="28"/>
          <w:szCs w:val="28"/>
        </w:rPr>
        <w:t>о предоставлении бюджетных ассигнований на капитальные вложения</w:t>
      </w:r>
      <w:r>
        <w:rPr>
          <w:rFonts w:ascii="Times New Roman" w:hAnsi="Times New Roman" w:cs="Times New Roman"/>
          <w:sz w:val="28"/>
          <w:szCs w:val="28"/>
        </w:rPr>
        <w:t xml:space="preserve"> и включение </w:t>
      </w:r>
      <w:r w:rsidRPr="002701B1">
        <w:rPr>
          <w:rFonts w:ascii="Times New Roman" w:hAnsi="Times New Roman" w:cs="Times New Roman"/>
          <w:sz w:val="28"/>
          <w:szCs w:val="28"/>
        </w:rPr>
        <w:t>объектов в адресную инвестиционную программу города Канска</w:t>
      </w:r>
      <w:r>
        <w:rPr>
          <w:rFonts w:ascii="Times New Roman" w:hAnsi="Times New Roman" w:cs="Times New Roman"/>
          <w:sz w:val="28"/>
          <w:szCs w:val="28"/>
        </w:rPr>
        <w:t xml:space="preserve"> осуществляется в сроки, определенные администрацией г. Канска в порядке формирования проекта бюджета города Канска на очередной финансовый год и плановый период, порядке формирования и реализации адресной инвестиционной программы города Канска.</w:t>
      </w:r>
    </w:p>
    <w:p w:rsidR="00F668DC" w:rsidRDefault="00F668DC" w:rsidP="00F668DC">
      <w:pPr>
        <w:pStyle w:val="af3"/>
        <w:numPr>
          <w:ilvl w:val="0"/>
          <w:numId w:val="1"/>
        </w:numPr>
        <w:tabs>
          <w:tab w:val="left" w:pos="851"/>
        </w:tabs>
        <w:spacing w:after="0" w:line="240" w:lineRule="auto"/>
        <w:ind w:left="0" w:firstLine="567"/>
        <w:jc w:val="both"/>
        <w:rPr>
          <w:rFonts w:ascii="Times New Roman" w:hAnsi="Times New Roman" w:cs="Times New Roman"/>
          <w:sz w:val="28"/>
          <w:szCs w:val="28"/>
        </w:rPr>
      </w:pPr>
      <w:r w:rsidRPr="00D41055">
        <w:rPr>
          <w:rFonts w:ascii="Times New Roman" w:hAnsi="Times New Roman" w:cs="Times New Roman"/>
          <w:sz w:val="28"/>
          <w:szCs w:val="28"/>
        </w:rPr>
        <w:t>Инициатором подготовки проекта Постановлени</w:t>
      </w:r>
      <w:r>
        <w:rPr>
          <w:rFonts w:ascii="Times New Roman" w:hAnsi="Times New Roman" w:cs="Times New Roman"/>
          <w:sz w:val="28"/>
          <w:szCs w:val="28"/>
        </w:rPr>
        <w:t>я</w:t>
      </w:r>
      <w:r w:rsidRPr="00D41055">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выступает </w:t>
      </w:r>
      <w:r w:rsidRPr="00F051B3">
        <w:rPr>
          <w:rFonts w:ascii="Times New Roman" w:hAnsi="Times New Roman" w:cs="Times New Roman"/>
          <w:sz w:val="28"/>
          <w:szCs w:val="28"/>
        </w:rPr>
        <w:t>главный распорядитель средств бюджета</w:t>
      </w:r>
      <w:r>
        <w:rPr>
          <w:rFonts w:ascii="Times New Roman" w:hAnsi="Times New Roman" w:cs="Times New Roman"/>
          <w:sz w:val="28"/>
          <w:szCs w:val="28"/>
        </w:rPr>
        <w:t xml:space="preserve"> города Канска</w:t>
      </w:r>
      <w:r w:rsidRPr="00F051B3">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F668DC" w:rsidRPr="00F051B3"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273023">
        <w:rPr>
          <w:rFonts w:ascii="Times New Roman" w:hAnsi="Times New Roman" w:cs="Times New Roman"/>
          <w:sz w:val="28"/>
          <w:szCs w:val="28"/>
        </w:rPr>
        <w:t>В проект Постановлени</w:t>
      </w:r>
      <w:r>
        <w:rPr>
          <w:rFonts w:ascii="Times New Roman" w:hAnsi="Times New Roman" w:cs="Times New Roman"/>
          <w:sz w:val="28"/>
          <w:szCs w:val="28"/>
        </w:rPr>
        <w:t>я</w:t>
      </w:r>
      <w:r w:rsidRPr="00273023">
        <w:rPr>
          <w:rFonts w:ascii="Times New Roman" w:hAnsi="Times New Roman" w:cs="Times New Roman"/>
          <w:sz w:val="28"/>
          <w:szCs w:val="28"/>
        </w:rPr>
        <w:t xml:space="preserve"> администрации может быть включено несколько объектов капитального строительства и (или) объектов недвижимого имущества.</w:t>
      </w:r>
    </w:p>
    <w:p w:rsidR="00F668DC" w:rsidRPr="00B026ED" w:rsidRDefault="00F668DC" w:rsidP="00F668DC">
      <w:pPr>
        <w:pStyle w:val="af3"/>
        <w:numPr>
          <w:ilvl w:val="0"/>
          <w:numId w:val="1"/>
        </w:numPr>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Проект Постановления администрации содержит следующую информацию в отношении каждого объекта капитального строительства либо объекта недвижимого имущества:</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 xml:space="preserve">а) наименование объекта капитального строительства согласно проектной документации (согласно паспорту </w:t>
      </w:r>
      <w:r>
        <w:rPr>
          <w:rFonts w:ascii="Times New Roman" w:hAnsi="Times New Roman" w:cs="Times New Roman"/>
          <w:sz w:val="28"/>
          <w:szCs w:val="28"/>
        </w:rPr>
        <w:t>объекта инвестиций</w:t>
      </w:r>
      <w:r w:rsidRPr="00B026ED">
        <w:rPr>
          <w:rFonts w:ascii="Times New Roman" w:hAnsi="Times New Roman" w:cs="Times New Roman"/>
          <w:sz w:val="28"/>
          <w:szCs w:val="28"/>
        </w:rPr>
        <w:t xml:space="preserve"> в отношении объекта капитального строительства - в случае отсутствия на дату подготовки проекта Постановления администрации утвержденной в установленном законодательством Российской Федерации порядке проектной документации) либо наименование объекта недвижимого имущества согласно паспорту объекта инвестиций в отношении объекта недвижимого имущества (далее </w:t>
      </w:r>
      <w:r>
        <w:rPr>
          <w:rFonts w:ascii="Times New Roman" w:hAnsi="Times New Roman" w:cs="Times New Roman"/>
          <w:sz w:val="28"/>
          <w:szCs w:val="28"/>
        </w:rPr>
        <w:t>–объект инвестиций</w:t>
      </w:r>
      <w:r w:rsidRPr="00B026ED">
        <w:rPr>
          <w:rFonts w:ascii="Times New Roman" w:hAnsi="Times New Roman" w:cs="Times New Roman"/>
          <w:sz w:val="28"/>
          <w:szCs w:val="28"/>
        </w:rPr>
        <w:t>);</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 xml:space="preserve">в) наименования главного распорядителя и </w:t>
      </w:r>
      <w:r>
        <w:rPr>
          <w:rFonts w:ascii="Times New Roman" w:hAnsi="Times New Roman" w:cs="Times New Roman"/>
          <w:sz w:val="28"/>
          <w:szCs w:val="28"/>
        </w:rPr>
        <w:t>муниципального</w:t>
      </w:r>
      <w:r w:rsidRPr="00B026ED">
        <w:rPr>
          <w:rFonts w:ascii="Times New Roman" w:hAnsi="Times New Roman" w:cs="Times New Roman"/>
          <w:sz w:val="28"/>
          <w:szCs w:val="28"/>
        </w:rPr>
        <w:t xml:space="preserve"> заказчика</w:t>
      </w:r>
      <w:r>
        <w:rPr>
          <w:rFonts w:ascii="Times New Roman" w:hAnsi="Times New Roman" w:cs="Times New Roman"/>
          <w:sz w:val="28"/>
          <w:szCs w:val="28"/>
        </w:rPr>
        <w:t xml:space="preserve"> (для реализации бюджетных инвестиций)</w:t>
      </w:r>
      <w:r w:rsidRPr="00B026ED">
        <w:rPr>
          <w:rFonts w:ascii="Times New Roman" w:hAnsi="Times New Roman" w:cs="Times New Roman"/>
          <w:sz w:val="28"/>
          <w:szCs w:val="28"/>
        </w:rPr>
        <w:t>;</w:t>
      </w:r>
    </w:p>
    <w:p w:rsidR="00F668DC" w:rsidRPr="00B026ED" w:rsidRDefault="00F668DC" w:rsidP="00F668DC">
      <w:pPr>
        <w:pStyle w:val="af3"/>
        <w:tabs>
          <w:tab w:val="left" w:pos="851"/>
        </w:tabs>
        <w:spacing w:after="0" w:line="240" w:lineRule="auto"/>
        <w:ind w:left="567"/>
        <w:jc w:val="both"/>
        <w:rPr>
          <w:rFonts w:ascii="Times New Roman" w:hAnsi="Times New Roman" w:cs="Times New Roman"/>
          <w:sz w:val="28"/>
          <w:szCs w:val="28"/>
        </w:rPr>
      </w:pPr>
      <w:r w:rsidRPr="00B026ED">
        <w:rPr>
          <w:rFonts w:ascii="Times New Roman" w:hAnsi="Times New Roman" w:cs="Times New Roman"/>
          <w:sz w:val="28"/>
          <w:szCs w:val="28"/>
        </w:rPr>
        <w:t>г) наименование застройщика (заказчика);</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д) мощность (прирост мощности) объекта капитального строительства, подлежащая вводу, мощность объекта недвижимого имущества;</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t>е) срок ввода в эксплуатацию (приобретения) объекта</w:t>
      </w:r>
      <w:r w:rsidRPr="00217CE2">
        <w:rPr>
          <w:rFonts w:ascii="Times New Roman" w:hAnsi="Times New Roman" w:cs="Times New Roman"/>
          <w:sz w:val="28"/>
          <w:szCs w:val="28"/>
        </w:rPr>
        <w:t>капитального строительства (объекта недвижимого имущества);</w:t>
      </w:r>
    </w:p>
    <w:p w:rsidR="00F668DC" w:rsidRPr="00B026ED"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B026ED">
        <w:rPr>
          <w:rFonts w:ascii="Times New Roman" w:hAnsi="Times New Roman" w:cs="Times New Roman"/>
          <w:sz w:val="28"/>
          <w:szCs w:val="28"/>
        </w:rPr>
        <w:lastRenderedPageBreak/>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w:t>
      </w:r>
      <w:r>
        <w:rPr>
          <w:rFonts w:ascii="Times New Roman" w:hAnsi="Times New Roman" w:cs="Times New Roman"/>
          <w:sz w:val="28"/>
          <w:szCs w:val="28"/>
        </w:rPr>
        <w:t>(</w:t>
      </w:r>
      <w:r w:rsidRPr="00EA63A9">
        <w:rPr>
          <w:rFonts w:ascii="Times New Roman" w:hAnsi="Times New Roman" w:cs="Times New Roman"/>
          <w:sz w:val="28"/>
          <w:szCs w:val="28"/>
        </w:rPr>
        <w:t>согласно паспорту объекта инвестиций</w:t>
      </w:r>
      <w:r>
        <w:rPr>
          <w:rFonts w:ascii="Times New Roman" w:hAnsi="Times New Roman" w:cs="Times New Roman"/>
          <w:sz w:val="28"/>
          <w:szCs w:val="28"/>
        </w:rPr>
        <w:t>)</w:t>
      </w:r>
      <w:r w:rsidRPr="00B026ED">
        <w:rPr>
          <w:rFonts w:ascii="Times New Roman" w:hAnsi="Times New Roman" w:cs="Times New Roman"/>
          <w:sz w:val="28"/>
          <w:szCs w:val="28"/>
        </w:rPr>
        <w:t xml:space="preserve">либо стоимость приобретения объекта недвижимого имущества </w:t>
      </w:r>
      <w:r>
        <w:rPr>
          <w:rFonts w:ascii="Times New Roman" w:hAnsi="Times New Roman" w:cs="Times New Roman"/>
          <w:sz w:val="28"/>
          <w:szCs w:val="28"/>
        </w:rPr>
        <w:t>(</w:t>
      </w:r>
      <w:r w:rsidRPr="00B026ED">
        <w:rPr>
          <w:rFonts w:ascii="Times New Roman" w:hAnsi="Times New Roman" w:cs="Times New Roman"/>
          <w:sz w:val="28"/>
          <w:szCs w:val="28"/>
        </w:rPr>
        <w:t xml:space="preserve">согласно паспорту </w:t>
      </w:r>
      <w:r w:rsidRPr="00EA63A9">
        <w:rPr>
          <w:rFonts w:ascii="Times New Roman" w:hAnsi="Times New Roman" w:cs="Times New Roman"/>
          <w:sz w:val="28"/>
          <w:szCs w:val="28"/>
        </w:rPr>
        <w:t>объекта инвестиций</w:t>
      </w:r>
      <w:r>
        <w:rPr>
          <w:rFonts w:ascii="Times New Roman" w:hAnsi="Times New Roman" w:cs="Times New Roman"/>
          <w:sz w:val="28"/>
          <w:szCs w:val="28"/>
        </w:rPr>
        <w:t>)</w:t>
      </w:r>
      <w:r w:rsidRPr="00B026ED">
        <w:rPr>
          <w:rFonts w:ascii="Times New Roman" w:hAnsi="Times New Roman" w:cs="Times New Roman"/>
          <w:sz w:val="28"/>
          <w:szCs w:val="28"/>
        </w:rPr>
        <w:t xml:space="preserve">с выделением объема </w:t>
      </w:r>
      <w:r>
        <w:rPr>
          <w:rFonts w:ascii="Times New Roman" w:hAnsi="Times New Roman" w:cs="Times New Roman"/>
          <w:sz w:val="28"/>
          <w:szCs w:val="28"/>
        </w:rPr>
        <w:t xml:space="preserve">бюджетных </w:t>
      </w:r>
      <w:r w:rsidRPr="00B026ED">
        <w:rPr>
          <w:rFonts w:ascii="Times New Roman" w:hAnsi="Times New Roman" w:cs="Times New Roman"/>
          <w:sz w:val="28"/>
          <w:szCs w:val="28"/>
        </w:rPr>
        <w:t xml:space="preserve">инвестиций </w:t>
      </w:r>
      <w:r>
        <w:rPr>
          <w:rFonts w:ascii="Times New Roman" w:hAnsi="Times New Roman" w:cs="Times New Roman"/>
          <w:sz w:val="28"/>
          <w:szCs w:val="28"/>
        </w:rPr>
        <w:t xml:space="preserve">(средств субсидии </w:t>
      </w:r>
      <w:r w:rsidRPr="003772B6">
        <w:rPr>
          <w:rFonts w:ascii="Times New Roman" w:hAnsi="Times New Roman" w:cs="Times New Roman"/>
          <w:sz w:val="28"/>
          <w:szCs w:val="28"/>
        </w:rPr>
        <w:t>на осущ</w:t>
      </w:r>
      <w:r>
        <w:rPr>
          <w:rFonts w:ascii="Times New Roman" w:hAnsi="Times New Roman" w:cs="Times New Roman"/>
          <w:sz w:val="28"/>
          <w:szCs w:val="28"/>
        </w:rPr>
        <w:t xml:space="preserve">ествление капитальных вложений) </w:t>
      </w:r>
      <w:r w:rsidRPr="00B026ED">
        <w:rPr>
          <w:rFonts w:ascii="Times New Roman" w:hAnsi="Times New Roman" w:cs="Times New Roman"/>
          <w:sz w:val="28"/>
          <w:szCs w:val="28"/>
        </w:rPr>
        <w:t xml:space="preserve">на подготовку проектной документации или приобретение прав на использование типовой проектной документации, информация о которой включена вреестр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 а также на проведение технологического и ценового аудита, если </w:t>
      </w:r>
      <w:r>
        <w:rPr>
          <w:rFonts w:ascii="Times New Roman" w:hAnsi="Times New Roman" w:cs="Times New Roman"/>
          <w:sz w:val="28"/>
          <w:szCs w:val="28"/>
        </w:rPr>
        <w:t xml:space="preserve">бюджетные </w:t>
      </w:r>
      <w:r w:rsidRPr="00B026ED">
        <w:rPr>
          <w:rFonts w:ascii="Times New Roman" w:hAnsi="Times New Roman" w:cs="Times New Roman"/>
          <w:sz w:val="28"/>
          <w:szCs w:val="28"/>
        </w:rPr>
        <w:t xml:space="preserve">инвестиции </w:t>
      </w:r>
      <w:r>
        <w:rPr>
          <w:rFonts w:ascii="Times New Roman" w:hAnsi="Times New Roman" w:cs="Times New Roman"/>
          <w:sz w:val="28"/>
          <w:szCs w:val="28"/>
        </w:rPr>
        <w:t>(субсидия</w:t>
      </w:r>
      <w:r w:rsidRPr="003772B6">
        <w:rPr>
          <w:rFonts w:ascii="Times New Roman" w:hAnsi="Times New Roman" w:cs="Times New Roman"/>
          <w:sz w:val="28"/>
          <w:szCs w:val="28"/>
        </w:rPr>
        <w:t xml:space="preserve"> на осуществление капитальных вложений) </w:t>
      </w:r>
      <w:r w:rsidRPr="00B026ED">
        <w:rPr>
          <w:rFonts w:ascii="Times New Roman" w:hAnsi="Times New Roman" w:cs="Times New Roman"/>
          <w:sz w:val="28"/>
          <w:szCs w:val="28"/>
        </w:rPr>
        <w:t xml:space="preserve">на указанные цели предоставляются (в ценах соответствующих лет реализации </w:t>
      </w:r>
      <w:r>
        <w:rPr>
          <w:rFonts w:ascii="Times New Roman" w:hAnsi="Times New Roman" w:cs="Times New Roman"/>
          <w:sz w:val="28"/>
          <w:szCs w:val="28"/>
        </w:rPr>
        <w:t>объекта инвестиций</w:t>
      </w:r>
      <w:r w:rsidRPr="00B026ED">
        <w:rPr>
          <w:rFonts w:ascii="Times New Roman" w:hAnsi="Times New Roman" w:cs="Times New Roman"/>
          <w:sz w:val="28"/>
          <w:szCs w:val="28"/>
        </w:rPr>
        <w:t>);</w:t>
      </w:r>
    </w:p>
    <w:p w:rsidR="00F668DC"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846AAE">
        <w:rPr>
          <w:rFonts w:ascii="Times New Roman" w:hAnsi="Times New Roman" w:cs="Times New Roman"/>
          <w:sz w:val="28"/>
          <w:szCs w:val="28"/>
        </w:rPr>
        <w:t>з) распределение (по годам реализации объекта инвестиций) сметной стоимости 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объекта инвестиций;</w:t>
      </w:r>
    </w:p>
    <w:p w:rsidR="00F668DC"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6D6F9E">
        <w:rPr>
          <w:rFonts w:ascii="Times New Roman" w:hAnsi="Times New Roman" w:cs="Times New Roman"/>
          <w:sz w:val="28"/>
          <w:szCs w:val="28"/>
        </w:rPr>
        <w:t xml:space="preserve">и) общий (предельный) объем </w:t>
      </w:r>
      <w:r>
        <w:rPr>
          <w:rFonts w:ascii="Times New Roman" w:hAnsi="Times New Roman" w:cs="Times New Roman"/>
          <w:sz w:val="28"/>
          <w:szCs w:val="28"/>
        </w:rPr>
        <w:t xml:space="preserve">бюджетных </w:t>
      </w:r>
      <w:r w:rsidRPr="006D6F9E">
        <w:rPr>
          <w:rFonts w:ascii="Times New Roman" w:hAnsi="Times New Roman" w:cs="Times New Roman"/>
          <w:sz w:val="28"/>
          <w:szCs w:val="28"/>
        </w:rPr>
        <w:t xml:space="preserve">инвестиций </w:t>
      </w:r>
      <w:r>
        <w:rPr>
          <w:rFonts w:ascii="Times New Roman" w:hAnsi="Times New Roman" w:cs="Times New Roman"/>
          <w:sz w:val="28"/>
          <w:szCs w:val="28"/>
        </w:rPr>
        <w:t>(</w:t>
      </w:r>
      <w:r w:rsidRPr="006D6F9E">
        <w:rPr>
          <w:rFonts w:ascii="Times New Roman" w:hAnsi="Times New Roman" w:cs="Times New Roman"/>
          <w:sz w:val="28"/>
          <w:szCs w:val="28"/>
        </w:rPr>
        <w:t>размер субсидии на осуществление капитальных вложений</w:t>
      </w:r>
      <w:r>
        <w:rPr>
          <w:rFonts w:ascii="Times New Roman" w:hAnsi="Times New Roman" w:cs="Times New Roman"/>
          <w:sz w:val="28"/>
          <w:szCs w:val="28"/>
        </w:rPr>
        <w:t>)</w:t>
      </w:r>
      <w:r w:rsidRPr="006D6F9E">
        <w:rPr>
          <w:rFonts w:ascii="Times New Roman" w:hAnsi="Times New Roman" w:cs="Times New Roman"/>
          <w:sz w:val="28"/>
          <w:szCs w:val="28"/>
        </w:rPr>
        <w:t xml:space="preserve"> с указанием объем</w:t>
      </w:r>
      <w:r>
        <w:rPr>
          <w:rFonts w:ascii="Times New Roman" w:hAnsi="Times New Roman" w:cs="Times New Roman"/>
          <w:sz w:val="28"/>
          <w:szCs w:val="28"/>
        </w:rPr>
        <w:t>а</w:t>
      </w:r>
      <w:r w:rsidRPr="006D6F9E">
        <w:rPr>
          <w:rFonts w:ascii="Times New Roman" w:hAnsi="Times New Roman" w:cs="Times New Roman"/>
          <w:sz w:val="28"/>
          <w:szCs w:val="28"/>
        </w:rPr>
        <w:t xml:space="preserve"> бюджетных инвестиций </w:t>
      </w:r>
      <w:r>
        <w:rPr>
          <w:rFonts w:ascii="Times New Roman" w:hAnsi="Times New Roman" w:cs="Times New Roman"/>
          <w:sz w:val="28"/>
          <w:szCs w:val="28"/>
        </w:rPr>
        <w:t>(</w:t>
      </w:r>
      <w:r w:rsidRPr="006D6F9E">
        <w:rPr>
          <w:rFonts w:ascii="Times New Roman" w:hAnsi="Times New Roman" w:cs="Times New Roman"/>
          <w:sz w:val="28"/>
          <w:szCs w:val="28"/>
        </w:rPr>
        <w:t>размера средств</w:t>
      </w:r>
      <w:r>
        <w:rPr>
          <w:rFonts w:ascii="Times New Roman" w:hAnsi="Times New Roman" w:cs="Times New Roman"/>
          <w:sz w:val="28"/>
          <w:szCs w:val="28"/>
        </w:rPr>
        <w:t xml:space="preserve"> субсидии </w:t>
      </w:r>
      <w:r w:rsidRPr="006D6F9E">
        <w:rPr>
          <w:rFonts w:ascii="Times New Roman" w:hAnsi="Times New Roman" w:cs="Times New Roman"/>
          <w:sz w:val="28"/>
          <w:szCs w:val="28"/>
        </w:rPr>
        <w:t>на осуществление капитальных вложений), выделяемых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проведение инженерных изысканий, выполняемых для подготовки такой проектной документации, а также на проведение технологического и ценового аудита - в случае, если бюджетные инвестиции (субсидия на осуществление капитальных вложений) на указанные цели предоставля</w:t>
      </w:r>
      <w:r>
        <w:rPr>
          <w:rFonts w:ascii="Times New Roman" w:hAnsi="Times New Roman" w:cs="Times New Roman"/>
          <w:sz w:val="28"/>
          <w:szCs w:val="28"/>
        </w:rPr>
        <w:t>ются;</w:t>
      </w:r>
    </w:p>
    <w:p w:rsidR="00F668DC"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6D6F9E">
        <w:rPr>
          <w:rFonts w:ascii="Times New Roman" w:hAnsi="Times New Roman" w:cs="Times New Roman"/>
          <w:sz w:val="28"/>
          <w:szCs w:val="28"/>
        </w:rPr>
        <w:t xml:space="preserve">к) распределение (по годам реализации объекта инвестиций) общего (предельного) </w:t>
      </w:r>
      <w:r w:rsidRPr="00EF69D4">
        <w:rPr>
          <w:rFonts w:ascii="Times New Roman" w:hAnsi="Times New Roman" w:cs="Times New Roman"/>
          <w:sz w:val="28"/>
          <w:szCs w:val="28"/>
        </w:rPr>
        <w:t>объема бюджетных инвестиций (размера средств субсидии на осуществление капитальных вложений)</w:t>
      </w:r>
      <w:r w:rsidRPr="006D6F9E">
        <w:rPr>
          <w:rFonts w:ascii="Times New Roman" w:hAnsi="Times New Roman" w:cs="Times New Roman"/>
          <w:sz w:val="28"/>
          <w:szCs w:val="28"/>
        </w:rPr>
        <w:t>, рассчитанного в ценах соответствующих лет реализации объекта инвестиций</w:t>
      </w:r>
      <w:r>
        <w:rPr>
          <w:rFonts w:ascii="Times New Roman" w:hAnsi="Times New Roman" w:cs="Times New Roman"/>
          <w:sz w:val="28"/>
          <w:szCs w:val="28"/>
        </w:rPr>
        <w:t>;</w:t>
      </w:r>
    </w:p>
    <w:p w:rsidR="00F668DC"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6D6F9E">
        <w:rPr>
          <w:rFonts w:ascii="Times New Roman" w:hAnsi="Times New Roman" w:cs="Times New Roman"/>
          <w:sz w:val="28"/>
          <w:szCs w:val="28"/>
        </w:rPr>
        <w:t xml:space="preserve">л) общий размер средств </w:t>
      </w:r>
      <w:r>
        <w:rPr>
          <w:rFonts w:ascii="Times New Roman" w:hAnsi="Times New Roman" w:cs="Times New Roman"/>
          <w:sz w:val="28"/>
          <w:szCs w:val="28"/>
        </w:rPr>
        <w:t>У</w:t>
      </w:r>
      <w:r w:rsidRPr="006D6F9E">
        <w:rPr>
          <w:rFonts w:ascii="Times New Roman" w:hAnsi="Times New Roman" w:cs="Times New Roman"/>
          <w:sz w:val="28"/>
          <w:szCs w:val="28"/>
        </w:rPr>
        <w:t xml:space="preserve">чреждения либо </w:t>
      </w:r>
      <w:r>
        <w:rPr>
          <w:rFonts w:ascii="Times New Roman" w:hAnsi="Times New Roman" w:cs="Times New Roman"/>
          <w:sz w:val="28"/>
          <w:szCs w:val="28"/>
        </w:rPr>
        <w:t>П</w:t>
      </w:r>
      <w:r w:rsidRPr="006D6F9E">
        <w:rPr>
          <w:rFonts w:ascii="Times New Roman" w:hAnsi="Times New Roman" w:cs="Times New Roman"/>
          <w:sz w:val="28"/>
          <w:szCs w:val="28"/>
        </w:rPr>
        <w:t>редприятия, направляемых на реализацию объекта инвестиций, рассчитанный в ценах соответствующих лет реализации объекта инвестиций</w:t>
      </w:r>
      <w:r>
        <w:rPr>
          <w:rFonts w:ascii="Times New Roman" w:hAnsi="Times New Roman" w:cs="Times New Roman"/>
          <w:sz w:val="28"/>
          <w:szCs w:val="28"/>
        </w:rPr>
        <w:t>;</w:t>
      </w:r>
    </w:p>
    <w:p w:rsidR="00F668DC" w:rsidRDefault="00F668DC" w:rsidP="00F668DC">
      <w:pPr>
        <w:pStyle w:val="af3"/>
        <w:tabs>
          <w:tab w:val="left" w:pos="851"/>
        </w:tabs>
        <w:spacing w:after="0" w:line="240" w:lineRule="auto"/>
        <w:ind w:left="0" w:firstLine="567"/>
        <w:jc w:val="both"/>
        <w:rPr>
          <w:rFonts w:ascii="Times New Roman" w:hAnsi="Times New Roman" w:cs="Times New Roman"/>
          <w:sz w:val="28"/>
          <w:szCs w:val="28"/>
        </w:rPr>
      </w:pPr>
      <w:r w:rsidRPr="006D6F9E">
        <w:rPr>
          <w:rFonts w:ascii="Times New Roman" w:hAnsi="Times New Roman" w:cs="Times New Roman"/>
          <w:sz w:val="28"/>
          <w:szCs w:val="28"/>
        </w:rPr>
        <w:t xml:space="preserve">м) распределение (по годам реализации объекта инвестиций) общего размера средств </w:t>
      </w:r>
      <w:r>
        <w:rPr>
          <w:rFonts w:ascii="Times New Roman" w:hAnsi="Times New Roman" w:cs="Times New Roman"/>
          <w:sz w:val="28"/>
          <w:szCs w:val="28"/>
        </w:rPr>
        <w:t>У</w:t>
      </w:r>
      <w:r w:rsidRPr="006D6F9E">
        <w:rPr>
          <w:rFonts w:ascii="Times New Roman" w:hAnsi="Times New Roman" w:cs="Times New Roman"/>
          <w:sz w:val="28"/>
          <w:szCs w:val="28"/>
        </w:rPr>
        <w:t xml:space="preserve">чреждения либо </w:t>
      </w:r>
      <w:r>
        <w:rPr>
          <w:rFonts w:ascii="Times New Roman" w:hAnsi="Times New Roman" w:cs="Times New Roman"/>
          <w:sz w:val="28"/>
          <w:szCs w:val="28"/>
        </w:rPr>
        <w:t>П</w:t>
      </w:r>
      <w:r w:rsidRPr="006D6F9E">
        <w:rPr>
          <w:rFonts w:ascii="Times New Roman" w:hAnsi="Times New Roman" w:cs="Times New Roman"/>
          <w:sz w:val="28"/>
          <w:szCs w:val="28"/>
        </w:rPr>
        <w:t>редприятия, направляемых на реализацию объекта инвестиций, рассчитанного в ценах соответствующих лет реализации объекта инвестиций.</w:t>
      </w:r>
    </w:p>
    <w:p w:rsidR="00F668DC" w:rsidRDefault="00F668DC" w:rsidP="00F668DC">
      <w:pPr>
        <w:pStyle w:val="af3"/>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784283">
        <w:rPr>
          <w:rFonts w:ascii="Times New Roman" w:hAnsi="Times New Roman" w:cs="Times New Roman"/>
          <w:sz w:val="28"/>
          <w:szCs w:val="28"/>
        </w:rPr>
        <w:t>Главный распорядитель направляет</w:t>
      </w:r>
      <w:r>
        <w:rPr>
          <w:rFonts w:ascii="Times New Roman" w:hAnsi="Times New Roman" w:cs="Times New Roman"/>
          <w:sz w:val="28"/>
          <w:szCs w:val="28"/>
        </w:rPr>
        <w:t xml:space="preserve"> проект Постановления администрации </w:t>
      </w:r>
      <w:r w:rsidRPr="00784283">
        <w:rPr>
          <w:rFonts w:ascii="Times New Roman" w:hAnsi="Times New Roman" w:cs="Times New Roman"/>
          <w:sz w:val="28"/>
          <w:szCs w:val="28"/>
        </w:rPr>
        <w:t xml:space="preserve">с пояснительной запиской и финансово-экономическим </w:t>
      </w:r>
      <w:r w:rsidRPr="00784283">
        <w:rPr>
          <w:rFonts w:ascii="Times New Roman" w:hAnsi="Times New Roman" w:cs="Times New Roman"/>
          <w:sz w:val="28"/>
          <w:szCs w:val="28"/>
        </w:rPr>
        <w:lastRenderedPageBreak/>
        <w:t xml:space="preserve">обоснованием </w:t>
      </w:r>
      <w:r>
        <w:rPr>
          <w:rFonts w:ascii="Times New Roman" w:hAnsi="Times New Roman" w:cs="Times New Roman"/>
          <w:sz w:val="28"/>
          <w:szCs w:val="28"/>
        </w:rPr>
        <w:t xml:space="preserve">на согласование </w:t>
      </w:r>
      <w:r w:rsidRPr="00784283">
        <w:rPr>
          <w:rFonts w:ascii="Times New Roman" w:hAnsi="Times New Roman" w:cs="Times New Roman"/>
          <w:sz w:val="28"/>
          <w:szCs w:val="28"/>
        </w:rPr>
        <w:t>одновременно</w:t>
      </w:r>
      <w:r>
        <w:rPr>
          <w:rFonts w:ascii="Times New Roman" w:hAnsi="Times New Roman" w:cs="Times New Roman"/>
          <w:sz w:val="28"/>
          <w:szCs w:val="28"/>
        </w:rPr>
        <w:t xml:space="preserve"> в Муниципальное казенное учреждение «Управление строительства и жилищно-коммунального хозяйства администрации города Канска, Управление архитектуры, строительства и инвестиций администрации города Канска, </w:t>
      </w:r>
      <w:r w:rsidRPr="00784283">
        <w:rPr>
          <w:rFonts w:ascii="Times New Roman" w:hAnsi="Times New Roman" w:cs="Times New Roman"/>
          <w:sz w:val="28"/>
          <w:szCs w:val="28"/>
        </w:rPr>
        <w:t>Муниципальное казенное учреждение</w:t>
      </w:r>
      <w:r>
        <w:rPr>
          <w:rFonts w:ascii="Times New Roman" w:hAnsi="Times New Roman" w:cs="Times New Roman"/>
          <w:sz w:val="28"/>
          <w:szCs w:val="28"/>
        </w:rPr>
        <w:t xml:space="preserve"> «Финансовое управление администрации города Канска».</w:t>
      </w:r>
    </w:p>
    <w:p w:rsidR="00F668DC" w:rsidRDefault="00F668DC" w:rsidP="00F668DC">
      <w:pPr>
        <w:pStyle w:val="af3"/>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784283">
        <w:rPr>
          <w:rFonts w:ascii="Times New Roman" w:hAnsi="Times New Roman" w:cs="Times New Roman"/>
          <w:sz w:val="28"/>
          <w:szCs w:val="28"/>
        </w:rPr>
        <w:t>Главный распорядитель</w:t>
      </w:r>
      <w:r>
        <w:rPr>
          <w:rFonts w:ascii="Times New Roman" w:hAnsi="Times New Roman" w:cs="Times New Roman"/>
          <w:sz w:val="28"/>
          <w:szCs w:val="28"/>
        </w:rPr>
        <w:t xml:space="preserve"> дополнительно с проектом Постановления администрации направляет в </w:t>
      </w:r>
      <w:r w:rsidRPr="00784283">
        <w:rPr>
          <w:rFonts w:ascii="Times New Roman" w:hAnsi="Times New Roman" w:cs="Times New Roman"/>
          <w:sz w:val="28"/>
          <w:szCs w:val="28"/>
        </w:rPr>
        <w:t xml:space="preserve">Муниципальное казенное учреждение «Финансовое управление администрации города Канска»расчет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 Для </w:t>
      </w:r>
      <w:r>
        <w:rPr>
          <w:rFonts w:ascii="Times New Roman" w:hAnsi="Times New Roman" w:cs="Times New Roman"/>
          <w:sz w:val="28"/>
          <w:szCs w:val="28"/>
        </w:rPr>
        <w:t>П</w:t>
      </w:r>
      <w:r w:rsidRPr="00784283">
        <w:rPr>
          <w:rFonts w:ascii="Times New Roman" w:hAnsi="Times New Roman" w:cs="Times New Roman"/>
          <w:sz w:val="28"/>
          <w:szCs w:val="28"/>
        </w:rPr>
        <w:t>редприятий источником финансового обеспечения эксплуатационных расходов не могут являться средства, предоставляемые из бюджета</w:t>
      </w:r>
      <w:r>
        <w:rPr>
          <w:rFonts w:ascii="Times New Roman" w:hAnsi="Times New Roman" w:cs="Times New Roman"/>
          <w:sz w:val="28"/>
          <w:szCs w:val="28"/>
        </w:rPr>
        <w:t xml:space="preserve"> города Канска</w:t>
      </w:r>
      <w:r w:rsidRPr="00784283">
        <w:rPr>
          <w:rFonts w:ascii="Times New Roman" w:hAnsi="Times New Roman" w:cs="Times New Roman"/>
          <w:sz w:val="28"/>
          <w:szCs w:val="28"/>
        </w:rPr>
        <w:t xml:space="preserve">. Для </w:t>
      </w:r>
      <w:r>
        <w:rPr>
          <w:rFonts w:ascii="Times New Roman" w:hAnsi="Times New Roman" w:cs="Times New Roman"/>
          <w:sz w:val="28"/>
          <w:szCs w:val="28"/>
        </w:rPr>
        <w:t>У</w:t>
      </w:r>
      <w:r w:rsidRPr="00784283">
        <w:rPr>
          <w:rFonts w:ascii="Times New Roman" w:hAnsi="Times New Roman" w:cs="Times New Roman"/>
          <w:sz w:val="28"/>
          <w:szCs w:val="28"/>
        </w:rPr>
        <w:t>чреждений объем финансового обеспечения эксплуатационных расходов за счет средств, предоставляемых из бюджета</w:t>
      </w:r>
      <w:r>
        <w:rPr>
          <w:rFonts w:ascii="Times New Roman" w:hAnsi="Times New Roman" w:cs="Times New Roman"/>
          <w:sz w:val="28"/>
          <w:szCs w:val="28"/>
        </w:rPr>
        <w:t xml:space="preserve"> города Канска</w:t>
      </w:r>
      <w:r w:rsidRPr="00784283">
        <w:rPr>
          <w:rFonts w:ascii="Times New Roman" w:hAnsi="Times New Roman" w:cs="Times New Roman"/>
          <w:sz w:val="28"/>
          <w:szCs w:val="28"/>
        </w:rPr>
        <w:t xml:space="preserve">, не может превышать размер 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8"/>
          <w:szCs w:val="28"/>
        </w:rPr>
        <w:t>муниципального</w:t>
      </w:r>
      <w:r w:rsidRPr="00784283">
        <w:rPr>
          <w:rFonts w:ascii="Times New Roman" w:hAnsi="Times New Roman" w:cs="Times New Roman"/>
          <w:sz w:val="28"/>
          <w:szCs w:val="28"/>
        </w:rPr>
        <w:t xml:space="preserve"> задания на оказание </w:t>
      </w:r>
      <w:r>
        <w:rPr>
          <w:rFonts w:ascii="Times New Roman" w:hAnsi="Times New Roman" w:cs="Times New Roman"/>
          <w:sz w:val="28"/>
          <w:szCs w:val="28"/>
        </w:rPr>
        <w:t>муниципальных</w:t>
      </w:r>
      <w:r w:rsidRPr="00784283">
        <w:rPr>
          <w:rFonts w:ascii="Times New Roman" w:hAnsi="Times New Roman" w:cs="Times New Roman"/>
          <w:sz w:val="28"/>
          <w:szCs w:val="28"/>
        </w:rPr>
        <w:t xml:space="preserve"> услуг (выполнение работ).</w:t>
      </w:r>
    </w:p>
    <w:p w:rsidR="00F668DC" w:rsidRDefault="00F668DC" w:rsidP="00F668DC">
      <w:pPr>
        <w:pStyle w:val="af3"/>
        <w:tabs>
          <w:tab w:val="left" w:pos="284"/>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8. После согласования проекта Постановления администрации главный распорядитель направляет его в администрацию г. Канска для подписания.</w:t>
      </w:r>
    </w:p>
    <w:p w:rsidR="00F668DC" w:rsidRPr="00892B6E" w:rsidRDefault="00F668DC" w:rsidP="00892B6E">
      <w:pPr>
        <w:pStyle w:val="af3"/>
        <w:numPr>
          <w:ilvl w:val="0"/>
          <w:numId w:val="4"/>
        </w:numPr>
        <w:tabs>
          <w:tab w:val="left" w:pos="0"/>
          <w:tab w:val="left" w:pos="426"/>
          <w:tab w:val="left" w:pos="993"/>
        </w:tabs>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92B6E">
        <w:rPr>
          <w:rFonts w:ascii="Times New Roman" w:hAnsi="Times New Roman" w:cs="Times New Roman"/>
          <w:sz w:val="28"/>
          <w:szCs w:val="28"/>
        </w:rPr>
        <w:t>Принятие решения о подготовке и реализации бюджетных инвестиций в объекты капитального строительства или приобретение объектов недвижимого имущества, по которым было принято решение о предоставлении субсидии на осуществление капитальных вложений, осуществляется после признания утратившим силу этого решения либо путем внесения в него изменений, связанных с изменением формы предоставления бюджетных средств (с субсидии на осуществление капитальных вложений на бюджетные инвестиции).</w:t>
      </w:r>
    </w:p>
    <w:p w:rsidR="00F668DC" w:rsidRPr="001C394F" w:rsidRDefault="00F668DC" w:rsidP="00892B6E">
      <w:pPr>
        <w:pStyle w:val="af3"/>
        <w:widowControl w:val="0"/>
        <w:autoSpaceDE w:val="0"/>
        <w:autoSpaceDN w:val="0"/>
        <w:adjustRightInd w:val="0"/>
        <w:spacing w:after="0" w:line="240" w:lineRule="auto"/>
        <w:ind w:left="0" w:firstLine="567"/>
        <w:jc w:val="both"/>
        <w:outlineLvl w:val="0"/>
        <w:rPr>
          <w:rFonts w:ascii="Times New Roman" w:hAnsi="Times New Roman" w:cs="Times New Roman"/>
          <w:sz w:val="28"/>
          <w:szCs w:val="28"/>
        </w:rPr>
      </w:pPr>
      <w:r w:rsidRPr="00892B6E">
        <w:rPr>
          <w:rFonts w:ascii="Times New Roman" w:hAnsi="Times New Roman" w:cs="Times New Roman"/>
          <w:sz w:val="28"/>
          <w:szCs w:val="28"/>
        </w:rPr>
        <w:t>Принятие решения о предоставлении субсидии на осуществление капитальных вложений в отношении объектов капитального строительства</w:t>
      </w:r>
      <w:r w:rsidRPr="00C922BF">
        <w:rPr>
          <w:rFonts w:ascii="Times New Roman" w:hAnsi="Times New Roman" w:cs="Times New Roman"/>
          <w:sz w:val="28"/>
          <w:szCs w:val="28"/>
        </w:rPr>
        <w:t xml:space="preserve">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 либо путем внесения в него изменений, связанных с изменением формы предоставления бюджетных средств (с бюджетных инвестиций на субсидии</w:t>
      </w:r>
      <w:r w:rsidRPr="00C65486">
        <w:rPr>
          <w:rFonts w:ascii="Times New Roman" w:hAnsi="Times New Roman" w:cs="Times New Roman"/>
          <w:sz w:val="28"/>
          <w:szCs w:val="28"/>
        </w:rPr>
        <w:t>на осуществление капитальных вложений</w:t>
      </w:r>
      <w:r w:rsidRPr="00C922BF">
        <w:rPr>
          <w:rFonts w:ascii="Times New Roman" w:hAnsi="Times New Roman" w:cs="Times New Roman"/>
          <w:sz w:val="28"/>
          <w:szCs w:val="28"/>
        </w:rPr>
        <w:t>).</w:t>
      </w:r>
    </w:p>
    <w:p w:rsidR="00892B6E" w:rsidRPr="00892B6E" w:rsidRDefault="00892B6E" w:rsidP="00892B6E">
      <w:pPr>
        <w:jc w:val="both"/>
        <w:rPr>
          <w:sz w:val="28"/>
          <w:szCs w:val="28"/>
        </w:rPr>
      </w:pPr>
      <w:r w:rsidRPr="00523FC0">
        <w:rPr>
          <w:sz w:val="28"/>
          <w:szCs w:val="28"/>
        </w:rPr>
        <w:tab/>
      </w:r>
      <w:r>
        <w:rPr>
          <w:sz w:val="28"/>
          <w:szCs w:val="28"/>
        </w:rPr>
        <w:t>10</w:t>
      </w:r>
      <w:r w:rsidRPr="00892B6E">
        <w:rPr>
          <w:sz w:val="28"/>
          <w:szCs w:val="28"/>
        </w:rPr>
        <w:t>. Внесение изменений в решение о предоставлении бюджетных ассигнований на капитальные вложения осуществляется в соответствии с настоящим Порядком.</w:t>
      </w:r>
    </w:p>
    <w:p w:rsidR="003C5EC4" w:rsidRPr="00892B6E" w:rsidRDefault="003C5EC4" w:rsidP="00892B6E">
      <w:pPr>
        <w:rPr>
          <w:sz w:val="28"/>
          <w:szCs w:val="28"/>
        </w:rPr>
      </w:pPr>
    </w:p>
    <w:p w:rsidR="00892B6E" w:rsidRPr="00892B6E" w:rsidRDefault="00892B6E" w:rsidP="000F305E">
      <w:pPr>
        <w:rPr>
          <w:sz w:val="28"/>
          <w:szCs w:val="28"/>
        </w:rPr>
        <w:sectPr w:rsidR="00892B6E" w:rsidRPr="00892B6E" w:rsidSect="00FA6D4F">
          <w:headerReference w:type="first" r:id="rId11"/>
          <w:pgSz w:w="11906" w:h="16838"/>
          <w:pgMar w:top="851" w:right="851" w:bottom="851" w:left="1418" w:header="709" w:footer="709" w:gutter="0"/>
          <w:pgNumType w:start="1"/>
          <w:cols w:space="708"/>
          <w:titlePg/>
          <w:docGrid w:linePitch="360"/>
        </w:sectPr>
      </w:pPr>
      <w:r w:rsidRPr="00892B6E">
        <w:rPr>
          <w:sz w:val="28"/>
          <w:szCs w:val="28"/>
        </w:rPr>
        <w:tab/>
      </w:r>
    </w:p>
    <w:p w:rsidR="007B2758" w:rsidRPr="00871248" w:rsidRDefault="007B2758" w:rsidP="007B2758">
      <w:pPr>
        <w:autoSpaceDE w:val="0"/>
        <w:autoSpaceDN w:val="0"/>
        <w:adjustRightInd w:val="0"/>
        <w:jc w:val="right"/>
        <w:outlineLvl w:val="0"/>
        <w:rPr>
          <w:sz w:val="28"/>
          <w:szCs w:val="28"/>
        </w:rPr>
      </w:pPr>
      <w:r>
        <w:rPr>
          <w:sz w:val="28"/>
          <w:szCs w:val="28"/>
        </w:rPr>
        <w:lastRenderedPageBreak/>
        <w:t>Приложение 2</w:t>
      </w:r>
    </w:p>
    <w:p w:rsidR="007B2758" w:rsidRPr="00871248" w:rsidRDefault="007B2758" w:rsidP="007B2758">
      <w:pPr>
        <w:autoSpaceDE w:val="0"/>
        <w:autoSpaceDN w:val="0"/>
        <w:adjustRightInd w:val="0"/>
        <w:jc w:val="right"/>
        <w:rPr>
          <w:sz w:val="28"/>
          <w:szCs w:val="28"/>
        </w:rPr>
      </w:pPr>
      <w:r w:rsidRPr="00871248">
        <w:rPr>
          <w:sz w:val="28"/>
          <w:szCs w:val="28"/>
        </w:rPr>
        <w:t>к Постановлению</w:t>
      </w:r>
    </w:p>
    <w:p w:rsidR="007B2758" w:rsidRPr="00871248" w:rsidRDefault="007B2758" w:rsidP="007B2758">
      <w:pPr>
        <w:autoSpaceDE w:val="0"/>
        <w:autoSpaceDN w:val="0"/>
        <w:adjustRightInd w:val="0"/>
        <w:jc w:val="right"/>
        <w:rPr>
          <w:sz w:val="28"/>
          <w:szCs w:val="28"/>
        </w:rPr>
      </w:pPr>
      <w:r w:rsidRPr="00871248">
        <w:rPr>
          <w:sz w:val="28"/>
          <w:szCs w:val="28"/>
        </w:rPr>
        <w:t>администрации города Канска</w:t>
      </w:r>
    </w:p>
    <w:p w:rsidR="00523FC0" w:rsidRPr="00871248" w:rsidRDefault="00523FC0" w:rsidP="00523FC0">
      <w:pPr>
        <w:autoSpaceDE w:val="0"/>
        <w:autoSpaceDN w:val="0"/>
        <w:adjustRightInd w:val="0"/>
        <w:jc w:val="right"/>
        <w:rPr>
          <w:sz w:val="28"/>
          <w:szCs w:val="28"/>
        </w:rPr>
      </w:pPr>
      <w:r w:rsidRPr="00871248">
        <w:rPr>
          <w:sz w:val="28"/>
          <w:szCs w:val="28"/>
        </w:rPr>
        <w:t>от «</w:t>
      </w:r>
      <w:r>
        <w:rPr>
          <w:sz w:val="28"/>
          <w:szCs w:val="28"/>
        </w:rPr>
        <w:t xml:space="preserve">06» 04. </w:t>
      </w:r>
      <w:r w:rsidRPr="00871248">
        <w:rPr>
          <w:sz w:val="28"/>
          <w:szCs w:val="28"/>
        </w:rPr>
        <w:t xml:space="preserve"> 201</w:t>
      </w:r>
      <w:r>
        <w:rPr>
          <w:sz w:val="28"/>
          <w:szCs w:val="28"/>
        </w:rPr>
        <w:t>5</w:t>
      </w:r>
      <w:r w:rsidRPr="00871248">
        <w:rPr>
          <w:sz w:val="28"/>
          <w:szCs w:val="28"/>
        </w:rPr>
        <w:t xml:space="preserve"> г. </w:t>
      </w:r>
      <w:r>
        <w:rPr>
          <w:sz w:val="28"/>
          <w:szCs w:val="28"/>
        </w:rPr>
        <w:t>№</w:t>
      </w:r>
      <w:r w:rsidRPr="00871248">
        <w:rPr>
          <w:sz w:val="28"/>
          <w:szCs w:val="28"/>
        </w:rPr>
        <w:t xml:space="preserve"> </w:t>
      </w:r>
      <w:r>
        <w:rPr>
          <w:sz w:val="28"/>
          <w:szCs w:val="28"/>
        </w:rPr>
        <w:t>498</w:t>
      </w:r>
    </w:p>
    <w:p w:rsidR="007B2758" w:rsidRPr="00871248" w:rsidRDefault="007B2758" w:rsidP="007B2758">
      <w:pPr>
        <w:autoSpaceDE w:val="0"/>
        <w:autoSpaceDN w:val="0"/>
        <w:adjustRightInd w:val="0"/>
        <w:jc w:val="both"/>
        <w:rPr>
          <w:sz w:val="28"/>
          <w:szCs w:val="28"/>
        </w:rPr>
      </w:pPr>
    </w:p>
    <w:p w:rsidR="007B2758" w:rsidRDefault="007B2758" w:rsidP="007B2758">
      <w:pPr>
        <w:autoSpaceDE w:val="0"/>
        <w:autoSpaceDN w:val="0"/>
        <w:adjustRightInd w:val="0"/>
        <w:jc w:val="both"/>
        <w:rPr>
          <w:b/>
          <w:bCs/>
          <w:sz w:val="28"/>
          <w:szCs w:val="28"/>
        </w:rPr>
      </w:pPr>
      <w:bookmarkStart w:id="0" w:name="Par30"/>
      <w:bookmarkEnd w:id="0"/>
    </w:p>
    <w:p w:rsidR="007B2758" w:rsidRPr="00871248" w:rsidRDefault="007B2758" w:rsidP="007B2758">
      <w:pPr>
        <w:autoSpaceDE w:val="0"/>
        <w:autoSpaceDN w:val="0"/>
        <w:adjustRightInd w:val="0"/>
        <w:jc w:val="center"/>
        <w:rPr>
          <w:b/>
          <w:bCs/>
          <w:sz w:val="28"/>
          <w:szCs w:val="28"/>
        </w:rPr>
      </w:pPr>
      <w:r w:rsidRPr="00871248">
        <w:rPr>
          <w:b/>
          <w:bCs/>
          <w:sz w:val="28"/>
          <w:szCs w:val="28"/>
        </w:rPr>
        <w:t>ПОРЯДОК</w:t>
      </w:r>
    </w:p>
    <w:p w:rsidR="007B2758" w:rsidRPr="00601D9C" w:rsidRDefault="007B2758" w:rsidP="007B2758">
      <w:pPr>
        <w:autoSpaceDE w:val="0"/>
        <w:autoSpaceDN w:val="0"/>
        <w:adjustRightInd w:val="0"/>
        <w:jc w:val="center"/>
        <w:rPr>
          <w:b/>
          <w:sz w:val="28"/>
          <w:szCs w:val="28"/>
        </w:rPr>
      </w:pPr>
      <w:r w:rsidRPr="00601D9C">
        <w:rPr>
          <w:b/>
          <w:sz w:val="28"/>
          <w:szCs w:val="28"/>
        </w:rPr>
        <w:t xml:space="preserve">осуществления капитальных вложений в объекты </w:t>
      </w:r>
      <w:r>
        <w:rPr>
          <w:b/>
          <w:sz w:val="28"/>
          <w:szCs w:val="28"/>
        </w:rPr>
        <w:t xml:space="preserve">муниципальной </w:t>
      </w:r>
      <w:r w:rsidRPr="00601D9C">
        <w:rPr>
          <w:b/>
          <w:sz w:val="28"/>
          <w:szCs w:val="28"/>
        </w:rPr>
        <w:t xml:space="preserve">собственности </w:t>
      </w:r>
      <w:r>
        <w:rPr>
          <w:b/>
          <w:sz w:val="28"/>
          <w:szCs w:val="28"/>
        </w:rPr>
        <w:t>города Канска</w:t>
      </w:r>
      <w:r w:rsidRPr="00601D9C">
        <w:rPr>
          <w:b/>
          <w:sz w:val="28"/>
          <w:szCs w:val="28"/>
        </w:rPr>
        <w:t xml:space="preserve"> за счет средств бюджета</w:t>
      </w:r>
      <w:r>
        <w:rPr>
          <w:b/>
          <w:sz w:val="28"/>
          <w:szCs w:val="28"/>
        </w:rPr>
        <w:t xml:space="preserve"> города Канска</w:t>
      </w:r>
    </w:p>
    <w:p w:rsidR="007B2758" w:rsidRDefault="007B2758" w:rsidP="007B2758">
      <w:pPr>
        <w:autoSpaceDE w:val="0"/>
        <w:autoSpaceDN w:val="0"/>
        <w:adjustRightInd w:val="0"/>
        <w:jc w:val="center"/>
        <w:rPr>
          <w:rFonts w:ascii="Calibri" w:hAnsi="Calibri" w:cs="Calibri"/>
        </w:rPr>
      </w:pPr>
    </w:p>
    <w:p w:rsidR="007B2758" w:rsidRPr="00456ED9" w:rsidRDefault="007B2758" w:rsidP="007B2758">
      <w:pPr>
        <w:pStyle w:val="af3"/>
        <w:widowControl w:val="0"/>
        <w:numPr>
          <w:ilvl w:val="0"/>
          <w:numId w:val="3"/>
        </w:numPr>
        <w:autoSpaceDE w:val="0"/>
        <w:autoSpaceDN w:val="0"/>
        <w:adjustRightInd w:val="0"/>
        <w:spacing w:after="0" w:line="240" w:lineRule="auto"/>
        <w:jc w:val="center"/>
        <w:rPr>
          <w:rFonts w:ascii="Times New Roman" w:hAnsi="Times New Roman" w:cs="Times New Roman"/>
          <w:sz w:val="28"/>
          <w:szCs w:val="28"/>
        </w:rPr>
      </w:pPr>
      <w:r w:rsidRPr="00456ED9">
        <w:rPr>
          <w:rFonts w:ascii="Times New Roman" w:hAnsi="Times New Roman" w:cs="Times New Roman"/>
          <w:sz w:val="28"/>
          <w:szCs w:val="28"/>
        </w:rPr>
        <w:t>Общие положения</w:t>
      </w:r>
    </w:p>
    <w:p w:rsidR="007B2758" w:rsidRPr="00456ED9" w:rsidRDefault="007B2758" w:rsidP="007B2758">
      <w:pPr>
        <w:pStyle w:val="af3"/>
        <w:widowControl w:val="0"/>
        <w:autoSpaceDE w:val="0"/>
        <w:autoSpaceDN w:val="0"/>
        <w:adjustRightInd w:val="0"/>
        <w:spacing w:after="0" w:line="240" w:lineRule="auto"/>
        <w:ind w:left="900"/>
        <w:jc w:val="both"/>
        <w:rPr>
          <w:rFonts w:ascii="Times New Roman" w:hAnsi="Times New Roman" w:cs="Times New Roman"/>
          <w:sz w:val="28"/>
          <w:szCs w:val="28"/>
        </w:rPr>
      </w:pPr>
    </w:p>
    <w:p w:rsidR="007B2758" w:rsidRPr="007D6185" w:rsidRDefault="007B2758" w:rsidP="007B2758">
      <w:pPr>
        <w:pStyle w:val="af3"/>
        <w:widowControl w:val="0"/>
        <w:numPr>
          <w:ilvl w:val="1"/>
          <w:numId w:val="3"/>
        </w:numPr>
        <w:autoSpaceDE w:val="0"/>
        <w:autoSpaceDN w:val="0"/>
        <w:adjustRightInd w:val="0"/>
        <w:spacing w:after="0" w:line="240" w:lineRule="auto"/>
        <w:ind w:left="1134" w:hanging="594"/>
        <w:jc w:val="both"/>
        <w:rPr>
          <w:rFonts w:ascii="Times New Roman" w:hAnsi="Times New Roman" w:cs="Times New Roman"/>
          <w:sz w:val="28"/>
          <w:szCs w:val="28"/>
        </w:rPr>
      </w:pPr>
      <w:r w:rsidRPr="007D6185">
        <w:rPr>
          <w:rFonts w:ascii="Times New Roman" w:hAnsi="Times New Roman" w:cs="Times New Roman"/>
          <w:sz w:val="28"/>
          <w:szCs w:val="28"/>
        </w:rPr>
        <w:t>Настоящий Порядок устанавливает</w:t>
      </w:r>
      <w:r>
        <w:rPr>
          <w:rFonts w:ascii="Times New Roman" w:hAnsi="Times New Roman" w:cs="Times New Roman"/>
          <w:sz w:val="28"/>
          <w:szCs w:val="28"/>
        </w:rPr>
        <w:t>:</w:t>
      </w:r>
    </w:p>
    <w:p w:rsidR="007B2758" w:rsidRDefault="007B2758" w:rsidP="007B2758">
      <w:pPr>
        <w:autoSpaceDE w:val="0"/>
        <w:autoSpaceDN w:val="0"/>
        <w:adjustRightInd w:val="0"/>
        <w:ind w:firstLine="540"/>
        <w:jc w:val="both"/>
        <w:rPr>
          <w:sz w:val="28"/>
          <w:szCs w:val="28"/>
        </w:rPr>
      </w:pPr>
      <w:r>
        <w:rPr>
          <w:sz w:val="28"/>
          <w:szCs w:val="28"/>
        </w:rPr>
        <w:t>правила осуществления бюджетных инвестиций в форме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города Канска или приобретение объектов недвижимого имущества в муниципальную собственность города Канска за счет средств бюджета города Канска (</w:t>
      </w:r>
      <w:r w:rsidRPr="00DB0760">
        <w:rPr>
          <w:sz w:val="28"/>
          <w:szCs w:val="28"/>
        </w:rPr>
        <w:t>далее соответственно - объекты капитального строительства, объекты недвижимого имущества, бюджетные инвестиции</w:t>
      </w:r>
      <w:r>
        <w:rPr>
          <w:sz w:val="28"/>
          <w:szCs w:val="28"/>
        </w:rPr>
        <w:t xml:space="preserve">), в том числе условия передачи органами местного самоуправления муниципальным бюджетным учреждениям или муниципальным автономным учреждениям </w:t>
      </w:r>
      <w:r w:rsidRPr="007D6185">
        <w:rPr>
          <w:sz w:val="28"/>
          <w:szCs w:val="28"/>
        </w:rPr>
        <w:t xml:space="preserve">(далее - </w:t>
      </w:r>
      <w:r>
        <w:rPr>
          <w:sz w:val="28"/>
          <w:szCs w:val="28"/>
        </w:rPr>
        <w:t>У</w:t>
      </w:r>
      <w:r w:rsidRPr="007D6185">
        <w:rPr>
          <w:sz w:val="28"/>
          <w:szCs w:val="28"/>
        </w:rPr>
        <w:t>чреждения)</w:t>
      </w:r>
      <w:r>
        <w:rPr>
          <w:sz w:val="28"/>
          <w:szCs w:val="28"/>
        </w:rPr>
        <w:t>, муниципальным унитарным предприятиям (далее - П</w:t>
      </w:r>
      <w:r w:rsidRPr="007D6185">
        <w:rPr>
          <w:sz w:val="28"/>
          <w:szCs w:val="28"/>
        </w:rPr>
        <w:t>редприятия</w:t>
      </w:r>
      <w:r>
        <w:rPr>
          <w:sz w:val="28"/>
          <w:szCs w:val="28"/>
        </w:rPr>
        <w:t>) полномочий муниципального заказчика по заключению и исполнению от имени муниципального образования город Канск муниципальных контрактов от лица указанных органов в соответствии с настоящим Порядком, а также порядок заключения соглашений о передаче указанных полномочий;</w:t>
      </w:r>
    </w:p>
    <w:p w:rsidR="007B2758" w:rsidRDefault="007B2758" w:rsidP="007B2758">
      <w:pPr>
        <w:autoSpaceDE w:val="0"/>
        <w:autoSpaceDN w:val="0"/>
        <w:adjustRightInd w:val="0"/>
        <w:ind w:firstLine="540"/>
        <w:jc w:val="both"/>
        <w:rPr>
          <w:sz w:val="28"/>
          <w:szCs w:val="28"/>
        </w:rPr>
      </w:pPr>
      <w:r w:rsidRPr="007D6185">
        <w:rPr>
          <w:sz w:val="28"/>
          <w:szCs w:val="28"/>
        </w:rPr>
        <w:t xml:space="preserve">правила предоставления </w:t>
      </w:r>
      <w:r>
        <w:rPr>
          <w:sz w:val="28"/>
          <w:szCs w:val="28"/>
        </w:rPr>
        <w:t xml:space="preserve">из бюджета города Канска </w:t>
      </w:r>
      <w:r w:rsidRPr="007D6185">
        <w:rPr>
          <w:sz w:val="28"/>
          <w:szCs w:val="28"/>
        </w:rPr>
        <w:t xml:space="preserve">субсидий  </w:t>
      </w:r>
      <w:r>
        <w:rPr>
          <w:sz w:val="28"/>
          <w:szCs w:val="28"/>
        </w:rPr>
        <w:t>У</w:t>
      </w:r>
      <w:r w:rsidRPr="007D6185">
        <w:rPr>
          <w:sz w:val="28"/>
          <w:szCs w:val="28"/>
        </w:rPr>
        <w:t>чреждения</w:t>
      </w:r>
      <w:r>
        <w:rPr>
          <w:sz w:val="28"/>
          <w:szCs w:val="28"/>
        </w:rPr>
        <w:t>м и П</w:t>
      </w:r>
      <w:r w:rsidRPr="007D6185">
        <w:rPr>
          <w:sz w:val="28"/>
          <w:szCs w:val="28"/>
        </w:rPr>
        <w:t>редприятия</w:t>
      </w:r>
      <w:r>
        <w:rPr>
          <w:sz w:val="28"/>
          <w:szCs w:val="28"/>
        </w:rPr>
        <w:t>м</w:t>
      </w:r>
      <w:r w:rsidRPr="007D6185">
        <w:rPr>
          <w:sz w:val="28"/>
          <w:szCs w:val="28"/>
        </w:rPr>
        <w:t xml:space="preserve"> на осуществление капитальных вложений в </w:t>
      </w:r>
      <w:r>
        <w:rPr>
          <w:sz w:val="28"/>
          <w:szCs w:val="28"/>
        </w:rPr>
        <w:t xml:space="preserve">строительство (реконструкцию, в том числе с элементами реставрации, техническое перевооружение) </w:t>
      </w:r>
      <w:r w:rsidRPr="007D6185">
        <w:rPr>
          <w:sz w:val="28"/>
          <w:szCs w:val="28"/>
        </w:rPr>
        <w:t>объект</w:t>
      </w:r>
      <w:r>
        <w:rPr>
          <w:sz w:val="28"/>
          <w:szCs w:val="28"/>
        </w:rPr>
        <w:t>ов</w:t>
      </w:r>
      <w:r w:rsidRPr="007D6185">
        <w:rPr>
          <w:sz w:val="28"/>
          <w:szCs w:val="28"/>
        </w:rPr>
        <w:t xml:space="preserve"> капитального строительства муниципальной собственности </w:t>
      </w:r>
      <w:r>
        <w:rPr>
          <w:sz w:val="28"/>
          <w:szCs w:val="28"/>
        </w:rPr>
        <w:t xml:space="preserve">города Канска </w:t>
      </w:r>
      <w:r w:rsidRPr="000033D0">
        <w:rPr>
          <w:sz w:val="28"/>
          <w:szCs w:val="28"/>
        </w:rPr>
        <w:t>или приобретение</w:t>
      </w:r>
      <w:r w:rsidRPr="007D6185">
        <w:rPr>
          <w:sz w:val="28"/>
          <w:szCs w:val="28"/>
        </w:rPr>
        <w:t xml:space="preserve"> объект</w:t>
      </w:r>
      <w:r>
        <w:rPr>
          <w:sz w:val="28"/>
          <w:szCs w:val="28"/>
        </w:rPr>
        <w:t>ов</w:t>
      </w:r>
      <w:r w:rsidRPr="007D6185">
        <w:rPr>
          <w:sz w:val="28"/>
          <w:szCs w:val="28"/>
        </w:rPr>
        <w:t xml:space="preserve"> недвижимого имущества в муниципальную собственность </w:t>
      </w:r>
      <w:r>
        <w:rPr>
          <w:sz w:val="28"/>
          <w:szCs w:val="28"/>
        </w:rPr>
        <w:t xml:space="preserve">города Канска </w:t>
      </w:r>
      <w:r w:rsidRPr="007D6185">
        <w:rPr>
          <w:sz w:val="28"/>
          <w:szCs w:val="28"/>
        </w:rPr>
        <w:t>(</w:t>
      </w:r>
      <w:r w:rsidRPr="00DB0760">
        <w:rPr>
          <w:sz w:val="28"/>
          <w:szCs w:val="28"/>
        </w:rPr>
        <w:t>далее соответственно - объекты капитального строительства, объекты недвижимого имущества, субсидия на осуществление капитальных вложений</w:t>
      </w:r>
      <w:r w:rsidRPr="007D6185">
        <w:rPr>
          <w:sz w:val="28"/>
          <w:szCs w:val="28"/>
        </w:rPr>
        <w:t>).</w:t>
      </w:r>
    </w:p>
    <w:p w:rsidR="007B2758" w:rsidRPr="00FB594D" w:rsidRDefault="007B2758" w:rsidP="007B2758">
      <w:pPr>
        <w:autoSpaceDE w:val="0"/>
        <w:autoSpaceDN w:val="0"/>
        <w:adjustRightInd w:val="0"/>
        <w:ind w:firstLine="540"/>
        <w:jc w:val="both"/>
        <w:rPr>
          <w:sz w:val="28"/>
          <w:szCs w:val="28"/>
        </w:rPr>
      </w:pPr>
      <w:r w:rsidRPr="00FB594D">
        <w:rPr>
          <w:sz w:val="28"/>
          <w:szCs w:val="28"/>
        </w:rPr>
        <w:t xml:space="preserve">1.2. При осуществлении капитальных вложений в </w:t>
      </w:r>
      <w:r w:rsidRPr="00DB0760">
        <w:rPr>
          <w:sz w:val="28"/>
          <w:szCs w:val="28"/>
        </w:rPr>
        <w:t>объекты капитального строительства</w:t>
      </w:r>
      <w:r>
        <w:rPr>
          <w:sz w:val="28"/>
          <w:szCs w:val="28"/>
        </w:rPr>
        <w:t xml:space="preserve"> и</w:t>
      </w:r>
      <w:r w:rsidRPr="00DB0760">
        <w:rPr>
          <w:sz w:val="28"/>
          <w:szCs w:val="28"/>
        </w:rPr>
        <w:t xml:space="preserve"> объекты недвижимого имущества</w:t>
      </w:r>
      <w:r w:rsidRPr="00FB594D">
        <w:rPr>
          <w:sz w:val="28"/>
          <w:szCs w:val="28"/>
        </w:rPr>
        <w:t xml:space="preserve"> в ходе исполнения бюджета </w:t>
      </w:r>
      <w:r>
        <w:rPr>
          <w:sz w:val="28"/>
          <w:szCs w:val="28"/>
        </w:rPr>
        <w:t xml:space="preserve">города Канска </w:t>
      </w:r>
      <w:r w:rsidRPr="00FB594D">
        <w:rPr>
          <w:sz w:val="28"/>
          <w:szCs w:val="28"/>
        </w:rPr>
        <w:t>не допускается:</w:t>
      </w:r>
    </w:p>
    <w:p w:rsidR="007B2758" w:rsidRPr="00FB594D" w:rsidRDefault="007B2758" w:rsidP="007B2758">
      <w:pPr>
        <w:autoSpaceDE w:val="0"/>
        <w:autoSpaceDN w:val="0"/>
        <w:adjustRightInd w:val="0"/>
        <w:ind w:firstLine="540"/>
        <w:jc w:val="both"/>
        <w:rPr>
          <w:sz w:val="28"/>
          <w:szCs w:val="28"/>
        </w:rPr>
      </w:pPr>
      <w:r w:rsidRPr="00FB594D">
        <w:rPr>
          <w:sz w:val="28"/>
          <w:szCs w:val="28"/>
        </w:rPr>
        <w:t xml:space="preserve">а) предоставление субсидий </w:t>
      </w:r>
      <w:r w:rsidRPr="00DB0760">
        <w:rPr>
          <w:sz w:val="28"/>
          <w:szCs w:val="28"/>
        </w:rPr>
        <w:t xml:space="preserve">на осуществление капитальных вложений </w:t>
      </w:r>
      <w:r w:rsidRPr="00FB594D">
        <w:rPr>
          <w:sz w:val="28"/>
          <w:szCs w:val="28"/>
        </w:rPr>
        <w:t>в отношении объектов</w:t>
      </w:r>
      <w:r w:rsidRPr="00DB0760">
        <w:rPr>
          <w:sz w:val="28"/>
          <w:szCs w:val="28"/>
        </w:rPr>
        <w:t>капитального строительства</w:t>
      </w:r>
      <w:r>
        <w:rPr>
          <w:sz w:val="28"/>
          <w:szCs w:val="28"/>
        </w:rPr>
        <w:t xml:space="preserve"> и</w:t>
      </w:r>
      <w:r w:rsidRPr="00DB0760">
        <w:rPr>
          <w:sz w:val="28"/>
          <w:szCs w:val="28"/>
        </w:rPr>
        <w:t xml:space="preserve"> объект</w:t>
      </w:r>
      <w:r>
        <w:rPr>
          <w:sz w:val="28"/>
          <w:szCs w:val="28"/>
        </w:rPr>
        <w:t>ов</w:t>
      </w:r>
      <w:r w:rsidRPr="00DB0760">
        <w:rPr>
          <w:sz w:val="28"/>
          <w:szCs w:val="28"/>
        </w:rPr>
        <w:t xml:space="preserve"> недвижимого имущества</w:t>
      </w:r>
      <w:r w:rsidRPr="00FB594D">
        <w:rPr>
          <w:sz w:val="28"/>
          <w:szCs w:val="28"/>
        </w:rPr>
        <w:t xml:space="preserve">, по которым принято решение о подготовке и реализации бюджетных инвестиций, предусмотренное </w:t>
      </w:r>
      <w:hyperlink r:id="rId12" w:history="1">
        <w:r w:rsidRPr="00FB594D">
          <w:rPr>
            <w:sz w:val="28"/>
            <w:szCs w:val="28"/>
          </w:rPr>
          <w:t>пунктом 2 статьи 79</w:t>
        </w:r>
      </w:hyperlink>
      <w:r w:rsidRPr="00FB594D">
        <w:rPr>
          <w:sz w:val="28"/>
          <w:szCs w:val="28"/>
        </w:rPr>
        <w:t xml:space="preserve"> Бюджетного кодекса Российской Федерации;</w:t>
      </w:r>
    </w:p>
    <w:p w:rsidR="007B2758" w:rsidRPr="00FB594D" w:rsidRDefault="007B2758" w:rsidP="007B2758">
      <w:pPr>
        <w:autoSpaceDE w:val="0"/>
        <w:autoSpaceDN w:val="0"/>
        <w:adjustRightInd w:val="0"/>
        <w:ind w:firstLine="540"/>
        <w:jc w:val="both"/>
        <w:rPr>
          <w:sz w:val="28"/>
          <w:szCs w:val="28"/>
        </w:rPr>
      </w:pPr>
      <w:r w:rsidRPr="00FB594D">
        <w:rPr>
          <w:sz w:val="28"/>
          <w:szCs w:val="28"/>
        </w:rPr>
        <w:t>б) предоставление бюджетных инвестиций в объекты</w:t>
      </w:r>
      <w:r w:rsidRPr="00DB0760">
        <w:rPr>
          <w:sz w:val="28"/>
          <w:szCs w:val="28"/>
        </w:rPr>
        <w:t>капитального строительства</w:t>
      </w:r>
      <w:r>
        <w:rPr>
          <w:sz w:val="28"/>
          <w:szCs w:val="28"/>
        </w:rPr>
        <w:t xml:space="preserve"> и</w:t>
      </w:r>
      <w:r w:rsidRPr="00DB0760">
        <w:rPr>
          <w:sz w:val="28"/>
          <w:szCs w:val="28"/>
        </w:rPr>
        <w:t xml:space="preserve"> объекты недвижимого имущества</w:t>
      </w:r>
      <w:r w:rsidRPr="00FB594D">
        <w:rPr>
          <w:sz w:val="28"/>
          <w:szCs w:val="28"/>
        </w:rPr>
        <w:t xml:space="preserve">, по которым принято </w:t>
      </w:r>
      <w:r w:rsidRPr="00FB594D">
        <w:rPr>
          <w:sz w:val="28"/>
          <w:szCs w:val="28"/>
        </w:rPr>
        <w:lastRenderedPageBreak/>
        <w:t>решение о предоставлении субсидий</w:t>
      </w:r>
      <w:r w:rsidRPr="00DB0760">
        <w:rPr>
          <w:sz w:val="28"/>
          <w:szCs w:val="28"/>
        </w:rPr>
        <w:t>на осуществление капитальных вложений</w:t>
      </w:r>
      <w:r w:rsidRPr="00FB594D">
        <w:rPr>
          <w:sz w:val="28"/>
          <w:szCs w:val="28"/>
        </w:rPr>
        <w:t xml:space="preserve">, предусмотренное </w:t>
      </w:r>
      <w:hyperlink r:id="rId13" w:history="1">
        <w:r w:rsidRPr="00FB594D">
          <w:rPr>
            <w:sz w:val="28"/>
            <w:szCs w:val="28"/>
          </w:rPr>
          <w:t>пунктом 2 статьи 78.2</w:t>
        </w:r>
      </w:hyperlink>
      <w:r w:rsidRPr="00FB594D">
        <w:rPr>
          <w:sz w:val="28"/>
          <w:szCs w:val="28"/>
        </w:rPr>
        <w:t xml:space="preserve"> Бюджетного кодекса Российской Федерации.</w:t>
      </w:r>
    </w:p>
    <w:p w:rsidR="007B2758" w:rsidRDefault="007B2758" w:rsidP="007B2758">
      <w:pPr>
        <w:autoSpaceDE w:val="0"/>
        <w:autoSpaceDN w:val="0"/>
        <w:adjustRightInd w:val="0"/>
        <w:ind w:firstLine="540"/>
        <w:jc w:val="both"/>
        <w:rPr>
          <w:sz w:val="28"/>
          <w:szCs w:val="28"/>
        </w:rPr>
      </w:pPr>
      <w:r>
        <w:rPr>
          <w:sz w:val="28"/>
          <w:szCs w:val="28"/>
        </w:rPr>
        <w:t xml:space="preserve">1.3. Объем предоставляемых бюджетных инвестиций и субсидий </w:t>
      </w:r>
      <w:r w:rsidRPr="00DB0760">
        <w:rPr>
          <w:sz w:val="28"/>
          <w:szCs w:val="28"/>
        </w:rPr>
        <w:t xml:space="preserve">на осуществление капитальных вложений </w:t>
      </w:r>
      <w:r>
        <w:rPr>
          <w:sz w:val="28"/>
          <w:szCs w:val="28"/>
        </w:rPr>
        <w:t>должен соответствовать объему бюджетных ассигнований, предусмотренному на соответствующие цели адресной инвестиционной программой города Канска.</w:t>
      </w:r>
    </w:p>
    <w:p w:rsidR="007B2758" w:rsidRDefault="007B2758" w:rsidP="007B2758">
      <w:pPr>
        <w:autoSpaceDE w:val="0"/>
        <w:autoSpaceDN w:val="0"/>
        <w:adjustRightInd w:val="0"/>
        <w:ind w:firstLine="540"/>
        <w:jc w:val="both"/>
        <w:rPr>
          <w:sz w:val="28"/>
          <w:szCs w:val="28"/>
        </w:rPr>
      </w:pPr>
    </w:p>
    <w:p w:rsidR="007B2758" w:rsidRPr="00202311" w:rsidRDefault="007B2758" w:rsidP="007B2758">
      <w:pPr>
        <w:pStyle w:val="af3"/>
        <w:numPr>
          <w:ilvl w:val="0"/>
          <w:numId w:val="3"/>
        </w:numPr>
        <w:autoSpaceDE w:val="0"/>
        <w:autoSpaceDN w:val="0"/>
        <w:adjustRightInd w:val="0"/>
        <w:spacing w:after="0" w:line="240" w:lineRule="auto"/>
        <w:jc w:val="center"/>
        <w:rPr>
          <w:rFonts w:ascii="Times New Roman" w:hAnsi="Times New Roman" w:cs="Times New Roman"/>
          <w:sz w:val="28"/>
          <w:szCs w:val="28"/>
        </w:rPr>
      </w:pPr>
      <w:r w:rsidRPr="00202311">
        <w:rPr>
          <w:rFonts w:ascii="Times New Roman" w:hAnsi="Times New Roman" w:cs="Times New Roman"/>
          <w:sz w:val="28"/>
          <w:szCs w:val="28"/>
        </w:rPr>
        <w:t>Осуществление бюджетных инвестиций</w:t>
      </w:r>
    </w:p>
    <w:p w:rsidR="007B2758" w:rsidRPr="007D6185" w:rsidRDefault="007B2758" w:rsidP="007B2758">
      <w:pPr>
        <w:pStyle w:val="af3"/>
        <w:widowControl w:val="0"/>
        <w:autoSpaceDE w:val="0"/>
        <w:autoSpaceDN w:val="0"/>
        <w:adjustRightInd w:val="0"/>
        <w:spacing w:after="0" w:line="240" w:lineRule="auto"/>
        <w:ind w:left="142" w:firstLine="425"/>
        <w:jc w:val="both"/>
        <w:rPr>
          <w:rFonts w:ascii="Times New Roman" w:hAnsi="Times New Roman" w:cs="Times New Roman"/>
          <w:sz w:val="28"/>
          <w:szCs w:val="28"/>
        </w:rPr>
      </w:pPr>
    </w:p>
    <w:p w:rsidR="007B2758" w:rsidRPr="003F0C62" w:rsidRDefault="007B2758" w:rsidP="007B2758">
      <w:pPr>
        <w:autoSpaceDE w:val="0"/>
        <w:autoSpaceDN w:val="0"/>
        <w:adjustRightInd w:val="0"/>
        <w:ind w:firstLine="540"/>
        <w:jc w:val="both"/>
        <w:rPr>
          <w:sz w:val="28"/>
          <w:szCs w:val="28"/>
        </w:rPr>
      </w:pPr>
      <w:r w:rsidRPr="003F0C62">
        <w:rPr>
          <w:sz w:val="28"/>
          <w:szCs w:val="28"/>
        </w:rPr>
        <w:t>2.</w:t>
      </w:r>
      <w:r>
        <w:rPr>
          <w:sz w:val="28"/>
          <w:szCs w:val="28"/>
        </w:rPr>
        <w:t>1.</w:t>
      </w:r>
      <w:r w:rsidRPr="003F0C62">
        <w:rPr>
          <w:sz w:val="28"/>
          <w:szCs w:val="28"/>
        </w:rPr>
        <w:t xml:space="preserve">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r w:rsidRPr="00A1420C">
        <w:rPr>
          <w:sz w:val="28"/>
          <w:szCs w:val="28"/>
        </w:rPr>
        <w:t>капитального строительства, об</w:t>
      </w:r>
      <w:r>
        <w:rPr>
          <w:sz w:val="28"/>
          <w:szCs w:val="28"/>
        </w:rPr>
        <w:t>ъектов</w:t>
      </w:r>
      <w:r w:rsidRPr="00A1420C">
        <w:rPr>
          <w:sz w:val="28"/>
          <w:szCs w:val="28"/>
        </w:rPr>
        <w:t xml:space="preserve"> недвижимого имущества</w:t>
      </w:r>
      <w:r w:rsidRPr="003F0C62">
        <w:rPr>
          <w:sz w:val="28"/>
          <w:szCs w:val="28"/>
        </w:rPr>
        <w:t>:</w:t>
      </w:r>
    </w:p>
    <w:p w:rsidR="007B2758" w:rsidRDefault="007B2758" w:rsidP="007B2758">
      <w:pPr>
        <w:autoSpaceDE w:val="0"/>
        <w:autoSpaceDN w:val="0"/>
        <w:adjustRightInd w:val="0"/>
        <w:ind w:firstLine="540"/>
        <w:jc w:val="both"/>
        <w:rPr>
          <w:sz w:val="28"/>
          <w:szCs w:val="28"/>
        </w:rPr>
      </w:pPr>
      <w:r w:rsidRPr="003F0C62">
        <w:rPr>
          <w:sz w:val="28"/>
          <w:szCs w:val="28"/>
        </w:rPr>
        <w:t>а)муниципальными заказчиками</w:t>
      </w:r>
      <w:r>
        <w:rPr>
          <w:sz w:val="28"/>
          <w:szCs w:val="28"/>
        </w:rPr>
        <w:t>, являющимися получателями средств бюджета города Канска</w:t>
      </w:r>
      <w:r w:rsidRPr="003F0C62">
        <w:rPr>
          <w:sz w:val="28"/>
          <w:szCs w:val="28"/>
        </w:rPr>
        <w:t>;</w:t>
      </w:r>
    </w:p>
    <w:p w:rsidR="007B2758" w:rsidRDefault="007B2758" w:rsidP="007B2758">
      <w:pPr>
        <w:autoSpaceDE w:val="0"/>
        <w:autoSpaceDN w:val="0"/>
        <w:adjustRightInd w:val="0"/>
        <w:ind w:firstLine="540"/>
        <w:jc w:val="both"/>
        <w:rPr>
          <w:sz w:val="28"/>
          <w:szCs w:val="28"/>
        </w:rPr>
      </w:pPr>
      <w:r>
        <w:rPr>
          <w:sz w:val="28"/>
          <w:szCs w:val="28"/>
        </w:rPr>
        <w:t>б) У</w:t>
      </w:r>
      <w:r w:rsidRPr="007D6185">
        <w:rPr>
          <w:sz w:val="28"/>
          <w:szCs w:val="28"/>
        </w:rPr>
        <w:t>чреждения</w:t>
      </w:r>
      <w:r>
        <w:rPr>
          <w:sz w:val="28"/>
          <w:szCs w:val="28"/>
        </w:rPr>
        <w:t>ми и П</w:t>
      </w:r>
      <w:r w:rsidRPr="007D6185">
        <w:rPr>
          <w:sz w:val="28"/>
          <w:szCs w:val="28"/>
        </w:rPr>
        <w:t>редприятия</w:t>
      </w:r>
      <w:r>
        <w:rPr>
          <w:sz w:val="28"/>
          <w:szCs w:val="28"/>
        </w:rPr>
        <w:t>ми, которым органы местного самоуправления, осуществляющие функции и полномочия учредителя или права собственника имущества, являющиеся муниципальными заказчиками,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город Канск от лица указанных органов муниципальных контрактов.</w:t>
      </w:r>
    </w:p>
    <w:p w:rsidR="007B2758" w:rsidRDefault="007B2758" w:rsidP="007B2758">
      <w:pPr>
        <w:autoSpaceDE w:val="0"/>
        <w:autoSpaceDN w:val="0"/>
        <w:adjustRightInd w:val="0"/>
        <w:ind w:firstLine="540"/>
        <w:jc w:val="both"/>
        <w:rPr>
          <w:sz w:val="28"/>
          <w:szCs w:val="28"/>
        </w:rPr>
      </w:pPr>
      <w:r w:rsidRPr="00B40A4C">
        <w:rPr>
          <w:sz w:val="28"/>
          <w:szCs w:val="28"/>
        </w:rPr>
        <w:t>2.2.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города Канска.</w:t>
      </w:r>
    </w:p>
    <w:p w:rsidR="007B2758" w:rsidRPr="00B40A4C" w:rsidRDefault="007B2758" w:rsidP="007B2758">
      <w:pPr>
        <w:autoSpaceDE w:val="0"/>
        <w:autoSpaceDN w:val="0"/>
        <w:adjustRightInd w:val="0"/>
        <w:ind w:firstLine="540"/>
        <w:jc w:val="both"/>
        <w:rPr>
          <w:sz w:val="28"/>
          <w:szCs w:val="28"/>
        </w:rPr>
      </w:pPr>
      <w:r w:rsidRPr="00B40A4C">
        <w:rPr>
          <w:sz w:val="28"/>
          <w:szCs w:val="28"/>
        </w:rPr>
        <w:t>Муниципальные контракты, предметом которых является выполнение работ, оказание услуг, длительность производстве</w:t>
      </w:r>
      <w:r>
        <w:rPr>
          <w:sz w:val="28"/>
          <w:szCs w:val="28"/>
        </w:rPr>
        <w:t>нного цикла выполнения, оказания</w:t>
      </w:r>
      <w:r w:rsidRPr="00B40A4C">
        <w:rPr>
          <w:sz w:val="28"/>
          <w:szCs w:val="28"/>
        </w:rPr>
        <w:t xml:space="preserve"> которых превышает срок действия утвержденных лимитов бюджетных обязательств, заключаются в пределах средств, установленных на соответствующие цели решени</w:t>
      </w:r>
      <w:r>
        <w:rPr>
          <w:sz w:val="28"/>
          <w:szCs w:val="28"/>
        </w:rPr>
        <w:t>е</w:t>
      </w:r>
      <w:r w:rsidRPr="00B40A4C">
        <w:rPr>
          <w:sz w:val="28"/>
          <w:szCs w:val="28"/>
        </w:rPr>
        <w:t>м о подготовке и реализации бюджетных инвестиций</w:t>
      </w:r>
      <w:r>
        <w:rPr>
          <w:sz w:val="28"/>
          <w:szCs w:val="28"/>
        </w:rPr>
        <w:t>,</w:t>
      </w:r>
      <w:r w:rsidRPr="00B40A4C">
        <w:rPr>
          <w:sz w:val="28"/>
          <w:szCs w:val="28"/>
        </w:rPr>
        <w:t xml:space="preserve"> на срок </w:t>
      </w:r>
      <w:r>
        <w:rPr>
          <w:sz w:val="28"/>
          <w:szCs w:val="28"/>
        </w:rPr>
        <w:t xml:space="preserve">его </w:t>
      </w:r>
      <w:r w:rsidRPr="00B40A4C">
        <w:rPr>
          <w:sz w:val="28"/>
          <w:szCs w:val="28"/>
        </w:rPr>
        <w:t>реализации</w:t>
      </w:r>
      <w:r>
        <w:rPr>
          <w:sz w:val="28"/>
          <w:szCs w:val="28"/>
        </w:rPr>
        <w:t>.</w:t>
      </w:r>
    </w:p>
    <w:p w:rsidR="007B2758" w:rsidRPr="00FE28CD" w:rsidRDefault="007B2758" w:rsidP="007B2758">
      <w:pPr>
        <w:autoSpaceDE w:val="0"/>
        <w:autoSpaceDN w:val="0"/>
        <w:adjustRightInd w:val="0"/>
        <w:ind w:firstLine="540"/>
        <w:jc w:val="both"/>
        <w:rPr>
          <w:sz w:val="28"/>
          <w:szCs w:val="28"/>
        </w:rPr>
      </w:pPr>
      <w:r>
        <w:rPr>
          <w:sz w:val="28"/>
          <w:szCs w:val="28"/>
        </w:rPr>
        <w:t xml:space="preserve">2.3. </w:t>
      </w:r>
      <w:r w:rsidRPr="003F0C62">
        <w:rPr>
          <w:sz w:val="28"/>
          <w:szCs w:val="28"/>
        </w:rPr>
        <w:t xml:space="preserve">В целях осуществления бюджетных инвестиций в соответствии с </w:t>
      </w:r>
      <w:hyperlink r:id="rId14" w:anchor="Par103" w:history="1">
        <w:r w:rsidRPr="003F0C62">
          <w:rPr>
            <w:sz w:val="28"/>
            <w:szCs w:val="28"/>
          </w:rPr>
          <w:t xml:space="preserve">подпунктом </w:t>
        </w:r>
        <w:r>
          <w:rPr>
            <w:sz w:val="28"/>
            <w:szCs w:val="28"/>
          </w:rPr>
          <w:t>«</w:t>
        </w:r>
        <w:r w:rsidRPr="003F0C62">
          <w:rPr>
            <w:sz w:val="28"/>
            <w:szCs w:val="28"/>
          </w:rPr>
          <w:t>б</w:t>
        </w:r>
        <w:r>
          <w:rPr>
            <w:sz w:val="28"/>
            <w:szCs w:val="28"/>
          </w:rPr>
          <w:t>»</w:t>
        </w:r>
        <w:r w:rsidRPr="003F0C62">
          <w:rPr>
            <w:sz w:val="28"/>
            <w:szCs w:val="28"/>
          </w:rPr>
          <w:t xml:space="preserve"> пункта 2</w:t>
        </w:r>
      </w:hyperlink>
      <w:r>
        <w:rPr>
          <w:sz w:val="28"/>
          <w:szCs w:val="28"/>
        </w:rPr>
        <w:t>.1.</w:t>
      </w:r>
      <w:r w:rsidRPr="003F0C62">
        <w:rPr>
          <w:sz w:val="28"/>
          <w:szCs w:val="28"/>
        </w:rPr>
        <w:t xml:space="preserve"> настоящего Порядка органами </w:t>
      </w:r>
      <w:r>
        <w:rPr>
          <w:sz w:val="28"/>
          <w:szCs w:val="28"/>
        </w:rPr>
        <w:t>местного самоуправления</w:t>
      </w:r>
      <w:r w:rsidRPr="003F0C62">
        <w:rPr>
          <w:sz w:val="28"/>
          <w:szCs w:val="28"/>
        </w:rPr>
        <w:t xml:space="preserve"> заключаются соглашения с </w:t>
      </w:r>
      <w:r>
        <w:rPr>
          <w:sz w:val="28"/>
          <w:szCs w:val="28"/>
        </w:rPr>
        <w:t>У</w:t>
      </w:r>
      <w:r w:rsidRPr="003F0C62">
        <w:rPr>
          <w:sz w:val="28"/>
          <w:szCs w:val="28"/>
        </w:rPr>
        <w:t xml:space="preserve">чреждениями и (или) </w:t>
      </w:r>
      <w:r>
        <w:rPr>
          <w:sz w:val="28"/>
          <w:szCs w:val="28"/>
        </w:rPr>
        <w:t>П</w:t>
      </w:r>
      <w:r w:rsidRPr="003F0C62">
        <w:rPr>
          <w:sz w:val="28"/>
          <w:szCs w:val="28"/>
        </w:rPr>
        <w:t>редприятиями о передаче полномочий муниципального заказчика по заключению и исполнению от имени муниципального образования город Канск муниципальных контрактов от лица указанных органов (за исключением полномочий, связанных с введением в установленном порядке в эксплуатацию объекта</w:t>
      </w:r>
      <w:r w:rsidRPr="00E84030">
        <w:rPr>
          <w:sz w:val="28"/>
          <w:szCs w:val="28"/>
        </w:rPr>
        <w:t>капитального строительства, объект</w:t>
      </w:r>
      <w:r>
        <w:rPr>
          <w:sz w:val="28"/>
          <w:szCs w:val="28"/>
        </w:rPr>
        <w:t>а</w:t>
      </w:r>
      <w:r w:rsidRPr="00E84030">
        <w:rPr>
          <w:sz w:val="28"/>
          <w:szCs w:val="28"/>
        </w:rPr>
        <w:t xml:space="preserve"> недвижимого имущества</w:t>
      </w:r>
      <w:r w:rsidRPr="003F0C62">
        <w:rPr>
          <w:sz w:val="28"/>
          <w:szCs w:val="28"/>
        </w:rPr>
        <w:t>) (далее - соглашение о передаче полномочий).</w:t>
      </w:r>
    </w:p>
    <w:p w:rsidR="007B2758" w:rsidRDefault="007B2758" w:rsidP="007B2758">
      <w:pPr>
        <w:autoSpaceDE w:val="0"/>
        <w:autoSpaceDN w:val="0"/>
        <w:adjustRightInd w:val="0"/>
        <w:ind w:firstLine="540"/>
        <w:jc w:val="both"/>
        <w:rPr>
          <w:sz w:val="28"/>
          <w:szCs w:val="28"/>
        </w:rPr>
      </w:pPr>
      <w:r w:rsidRPr="00A4157C">
        <w:rPr>
          <w:sz w:val="28"/>
          <w:szCs w:val="28"/>
        </w:rPr>
        <w:t>2</w:t>
      </w:r>
      <w:r>
        <w:rPr>
          <w:sz w:val="28"/>
          <w:szCs w:val="28"/>
        </w:rPr>
        <w:t>.4. Соглашение о передаче полномочий может быть заключено в отношении нескольких объектов</w:t>
      </w:r>
      <w:r w:rsidRPr="00E84030">
        <w:rPr>
          <w:sz w:val="28"/>
          <w:szCs w:val="28"/>
        </w:rPr>
        <w:t xml:space="preserve"> капитального строительства, </w:t>
      </w:r>
      <w:r w:rsidRPr="00E84030">
        <w:rPr>
          <w:sz w:val="28"/>
          <w:szCs w:val="28"/>
        </w:rPr>
        <w:lastRenderedPageBreak/>
        <w:t>объект</w:t>
      </w:r>
      <w:r>
        <w:rPr>
          <w:sz w:val="28"/>
          <w:szCs w:val="28"/>
        </w:rPr>
        <w:t>ов</w:t>
      </w:r>
      <w:r w:rsidRPr="00E84030">
        <w:rPr>
          <w:sz w:val="28"/>
          <w:szCs w:val="28"/>
        </w:rPr>
        <w:t>недвижимого имущества</w:t>
      </w:r>
      <w:r>
        <w:rPr>
          <w:sz w:val="28"/>
          <w:szCs w:val="28"/>
        </w:rPr>
        <w:t xml:space="preserve"> и должно содержать в том числе:</w:t>
      </w:r>
    </w:p>
    <w:p w:rsidR="007B2758" w:rsidRDefault="007B2758" w:rsidP="007B2758">
      <w:pPr>
        <w:autoSpaceDE w:val="0"/>
        <w:autoSpaceDN w:val="0"/>
        <w:adjustRightInd w:val="0"/>
        <w:ind w:firstLine="540"/>
        <w:jc w:val="both"/>
        <w:rPr>
          <w:sz w:val="28"/>
          <w:szCs w:val="28"/>
        </w:rPr>
      </w:pPr>
      <w:r>
        <w:rPr>
          <w:sz w:val="28"/>
          <w:szCs w:val="28"/>
        </w:rPr>
        <w:t xml:space="preserve">а) цель осуществления бюджетных инвестиций и их объем с распределением по годам в отношении каждого объекта </w:t>
      </w:r>
      <w:r w:rsidRPr="00E84030">
        <w:rPr>
          <w:sz w:val="28"/>
          <w:szCs w:val="28"/>
        </w:rPr>
        <w:t>капитального строительства, объект</w:t>
      </w:r>
      <w:r>
        <w:rPr>
          <w:sz w:val="28"/>
          <w:szCs w:val="28"/>
        </w:rPr>
        <w:t>а</w:t>
      </w:r>
      <w:r w:rsidRPr="00E84030">
        <w:rPr>
          <w:sz w:val="28"/>
          <w:szCs w:val="28"/>
        </w:rPr>
        <w:t xml:space="preserve"> недвижимого имущества </w:t>
      </w:r>
      <w:r>
        <w:rPr>
          <w:sz w:val="28"/>
          <w:szCs w:val="28"/>
        </w:rPr>
        <w:t xml:space="preserve">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w:t>
      </w:r>
      <w:r w:rsidRPr="00E84030">
        <w:rPr>
          <w:sz w:val="28"/>
          <w:szCs w:val="28"/>
        </w:rPr>
        <w:t>капитального строительства, объект</w:t>
      </w:r>
      <w:r>
        <w:rPr>
          <w:sz w:val="28"/>
          <w:szCs w:val="28"/>
        </w:rPr>
        <w:t>а</w:t>
      </w:r>
      <w:r w:rsidRPr="00E84030">
        <w:rPr>
          <w:sz w:val="28"/>
          <w:szCs w:val="28"/>
        </w:rPr>
        <w:t xml:space="preserve"> недвижимого имущества</w:t>
      </w:r>
      <w:r>
        <w:rPr>
          <w:sz w:val="28"/>
          <w:szCs w:val="28"/>
        </w:rPr>
        <w:t xml:space="preserve">, соответствующих </w:t>
      </w:r>
      <w:r w:rsidRPr="005C104F">
        <w:rPr>
          <w:sz w:val="28"/>
          <w:szCs w:val="28"/>
        </w:rPr>
        <w:t>решению  о подготовке и реализации бюджетных инвестиций</w:t>
      </w:r>
      <w:r>
        <w:rPr>
          <w:sz w:val="28"/>
          <w:szCs w:val="28"/>
        </w:rPr>
        <w:t xml:space="preserve">, а также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бюджета города Канска, соответствующего </w:t>
      </w:r>
      <w:r w:rsidRPr="005C104F">
        <w:rPr>
          <w:sz w:val="28"/>
          <w:szCs w:val="28"/>
        </w:rPr>
        <w:t>решению  о подготовке и реализации бюджетных инвестиций.</w:t>
      </w:r>
      <w:r>
        <w:rPr>
          <w:sz w:val="28"/>
          <w:szCs w:val="28"/>
        </w:rPr>
        <w:t xml:space="preserve"> Объем бюджетных инвестиций должен соответствовать объему бюджетных ассигнований на осуществление бюджетных инвестиций, предусмотренному адресной инвестиционной программой города Канска;</w:t>
      </w:r>
    </w:p>
    <w:p w:rsidR="007B2758" w:rsidRDefault="007B2758" w:rsidP="007B2758">
      <w:pPr>
        <w:autoSpaceDE w:val="0"/>
        <w:autoSpaceDN w:val="0"/>
        <w:adjustRightInd w:val="0"/>
        <w:ind w:firstLine="540"/>
        <w:jc w:val="both"/>
        <w:rPr>
          <w:sz w:val="28"/>
          <w:szCs w:val="28"/>
        </w:rPr>
      </w:pPr>
      <w:r>
        <w:rPr>
          <w:sz w:val="28"/>
          <w:szCs w:val="28"/>
        </w:rPr>
        <w:t>б) положения, устанавливающие права и обязанности У</w:t>
      </w:r>
      <w:r w:rsidRPr="003F0C62">
        <w:rPr>
          <w:sz w:val="28"/>
          <w:szCs w:val="28"/>
        </w:rPr>
        <w:t xml:space="preserve">чреждения и (или) </w:t>
      </w:r>
      <w:r>
        <w:rPr>
          <w:sz w:val="28"/>
          <w:szCs w:val="28"/>
        </w:rPr>
        <w:t>П</w:t>
      </w:r>
      <w:r w:rsidRPr="003F0C62">
        <w:rPr>
          <w:sz w:val="28"/>
          <w:szCs w:val="28"/>
        </w:rPr>
        <w:t>редприятия</w:t>
      </w:r>
      <w:r>
        <w:rPr>
          <w:sz w:val="28"/>
          <w:szCs w:val="28"/>
        </w:rPr>
        <w:t xml:space="preserve"> по заключению и исполнению от имени муниципального образования город Канск от лица органа местного самоуправления муниципальных контрактов;</w:t>
      </w:r>
    </w:p>
    <w:p w:rsidR="007B2758" w:rsidRDefault="007B2758" w:rsidP="007B2758">
      <w:pPr>
        <w:autoSpaceDE w:val="0"/>
        <w:autoSpaceDN w:val="0"/>
        <w:adjustRightInd w:val="0"/>
        <w:ind w:firstLine="540"/>
        <w:jc w:val="both"/>
        <w:rPr>
          <w:sz w:val="28"/>
          <w:szCs w:val="28"/>
        </w:rPr>
      </w:pPr>
      <w:r>
        <w:rPr>
          <w:sz w:val="28"/>
          <w:szCs w:val="28"/>
        </w:rPr>
        <w:t>в) ответственность У</w:t>
      </w:r>
      <w:r w:rsidRPr="003F0C62">
        <w:rPr>
          <w:sz w:val="28"/>
          <w:szCs w:val="28"/>
        </w:rPr>
        <w:t xml:space="preserve">чреждения и (или) </w:t>
      </w:r>
      <w:r>
        <w:rPr>
          <w:sz w:val="28"/>
          <w:szCs w:val="28"/>
        </w:rPr>
        <w:t>П</w:t>
      </w:r>
      <w:r w:rsidRPr="003F0C62">
        <w:rPr>
          <w:sz w:val="28"/>
          <w:szCs w:val="28"/>
        </w:rPr>
        <w:t>редприятия</w:t>
      </w:r>
      <w:r>
        <w:rPr>
          <w:sz w:val="28"/>
          <w:szCs w:val="28"/>
        </w:rPr>
        <w:t xml:space="preserve"> за неисполнение или ненадлежащее исполнение переданных ему полномочий;</w:t>
      </w:r>
    </w:p>
    <w:p w:rsidR="007B2758" w:rsidRDefault="007B2758" w:rsidP="007B2758">
      <w:pPr>
        <w:autoSpaceDE w:val="0"/>
        <w:autoSpaceDN w:val="0"/>
        <w:adjustRightInd w:val="0"/>
        <w:ind w:firstLine="540"/>
        <w:jc w:val="both"/>
        <w:rPr>
          <w:sz w:val="28"/>
          <w:szCs w:val="28"/>
        </w:rPr>
      </w:pPr>
      <w:r>
        <w:rPr>
          <w:sz w:val="28"/>
          <w:szCs w:val="28"/>
        </w:rPr>
        <w:t>г) положения, устанавливающие право органа местного самоуправления на проведение проверок соблюдения У</w:t>
      </w:r>
      <w:r w:rsidRPr="003F0C62">
        <w:rPr>
          <w:sz w:val="28"/>
          <w:szCs w:val="28"/>
        </w:rPr>
        <w:t>чреждени</w:t>
      </w:r>
      <w:r>
        <w:rPr>
          <w:sz w:val="28"/>
          <w:szCs w:val="28"/>
        </w:rPr>
        <w:t>ем</w:t>
      </w:r>
      <w:r w:rsidRPr="003F0C62">
        <w:rPr>
          <w:sz w:val="28"/>
          <w:szCs w:val="28"/>
        </w:rPr>
        <w:t xml:space="preserve"> и (или) </w:t>
      </w:r>
      <w:r>
        <w:rPr>
          <w:sz w:val="28"/>
          <w:szCs w:val="28"/>
        </w:rPr>
        <w:t>П</w:t>
      </w:r>
      <w:r w:rsidRPr="003F0C62">
        <w:rPr>
          <w:sz w:val="28"/>
          <w:szCs w:val="28"/>
        </w:rPr>
        <w:t>редприяти</w:t>
      </w:r>
      <w:r>
        <w:rPr>
          <w:sz w:val="28"/>
          <w:szCs w:val="28"/>
        </w:rPr>
        <w:t>ем условий, установленных заключенным соглашением о передаче полномочий;</w:t>
      </w:r>
    </w:p>
    <w:p w:rsidR="007B2758" w:rsidRDefault="007B2758" w:rsidP="007B2758">
      <w:pPr>
        <w:autoSpaceDE w:val="0"/>
        <w:autoSpaceDN w:val="0"/>
        <w:adjustRightInd w:val="0"/>
        <w:ind w:firstLine="540"/>
        <w:jc w:val="both"/>
        <w:rPr>
          <w:sz w:val="28"/>
          <w:szCs w:val="28"/>
        </w:rPr>
      </w:pPr>
      <w:r>
        <w:rPr>
          <w:sz w:val="28"/>
          <w:szCs w:val="28"/>
        </w:rPr>
        <w:t>д) положения, устанавливающие обязанность У</w:t>
      </w:r>
      <w:r w:rsidRPr="003F0C62">
        <w:rPr>
          <w:sz w:val="28"/>
          <w:szCs w:val="28"/>
        </w:rPr>
        <w:t xml:space="preserve">чреждения и (или) </w:t>
      </w:r>
      <w:r>
        <w:rPr>
          <w:sz w:val="28"/>
          <w:szCs w:val="28"/>
        </w:rPr>
        <w:t>П</w:t>
      </w:r>
      <w:r w:rsidRPr="003F0C62">
        <w:rPr>
          <w:sz w:val="28"/>
          <w:szCs w:val="28"/>
        </w:rPr>
        <w:t>редприятия</w:t>
      </w:r>
      <w:r>
        <w:rPr>
          <w:sz w:val="28"/>
          <w:szCs w:val="28"/>
        </w:rPr>
        <w:t xml:space="preserve"> по ведению бюджетного учета, составлению и представлению бюджетной отчетности органу местного самоуправления как получателя средств бюджета города Канска в порядке, установленном Министерством финансов Российской Федерации.</w:t>
      </w:r>
    </w:p>
    <w:p w:rsidR="007B2758" w:rsidRPr="003F0C62" w:rsidRDefault="007B2758" w:rsidP="007B2758">
      <w:pPr>
        <w:autoSpaceDE w:val="0"/>
        <w:autoSpaceDN w:val="0"/>
        <w:adjustRightInd w:val="0"/>
        <w:ind w:firstLine="540"/>
        <w:jc w:val="both"/>
        <w:rPr>
          <w:sz w:val="28"/>
          <w:szCs w:val="28"/>
        </w:rPr>
      </w:pPr>
      <w:r>
        <w:rPr>
          <w:sz w:val="28"/>
          <w:szCs w:val="28"/>
        </w:rPr>
        <w:t xml:space="preserve">2.5. </w:t>
      </w:r>
      <w:r w:rsidRPr="003F0C62">
        <w:rPr>
          <w:sz w:val="28"/>
          <w:szCs w:val="28"/>
        </w:rPr>
        <w:t xml:space="preserve">Операции с бюджетными инвестициями осуществляются в порядке, </w:t>
      </w:r>
      <w:r w:rsidRPr="0056503D">
        <w:rPr>
          <w:sz w:val="28"/>
          <w:szCs w:val="28"/>
        </w:rPr>
        <w:t xml:space="preserve">установленном бюджетным законодательством для исполнения бюджета города Канска, и отражаются на открытых в Управлении  </w:t>
      </w:r>
      <w:r w:rsidRPr="005C104F">
        <w:rPr>
          <w:sz w:val="28"/>
          <w:szCs w:val="28"/>
        </w:rPr>
        <w:t>Федерального казначейства</w:t>
      </w:r>
      <w:r>
        <w:rPr>
          <w:sz w:val="28"/>
          <w:szCs w:val="28"/>
        </w:rPr>
        <w:t xml:space="preserve"> по Красноярскому краю (далее – УФК по Красноярскому краю)</w:t>
      </w:r>
      <w:r w:rsidRPr="003F0C62">
        <w:rPr>
          <w:sz w:val="28"/>
          <w:szCs w:val="28"/>
        </w:rPr>
        <w:t xml:space="preserve"> лицевых счетах:</w:t>
      </w:r>
    </w:p>
    <w:p w:rsidR="007B2758" w:rsidRPr="003F0C62" w:rsidRDefault="007B2758" w:rsidP="007B2758">
      <w:pPr>
        <w:autoSpaceDE w:val="0"/>
        <w:autoSpaceDN w:val="0"/>
        <w:adjustRightInd w:val="0"/>
        <w:ind w:firstLine="540"/>
        <w:jc w:val="both"/>
        <w:rPr>
          <w:sz w:val="28"/>
          <w:szCs w:val="28"/>
        </w:rPr>
      </w:pPr>
      <w:r w:rsidRPr="003F0C62">
        <w:rPr>
          <w:sz w:val="28"/>
          <w:szCs w:val="28"/>
        </w:rPr>
        <w:t>а) получателя бюджетных средств - в случае заключения муниципальных контрактов муниципальным заказчиком;</w:t>
      </w:r>
    </w:p>
    <w:p w:rsidR="007B2758" w:rsidRPr="003F0C62" w:rsidRDefault="007B2758" w:rsidP="007B2758">
      <w:pPr>
        <w:autoSpaceDE w:val="0"/>
        <w:autoSpaceDN w:val="0"/>
        <w:adjustRightInd w:val="0"/>
        <w:ind w:firstLine="540"/>
        <w:jc w:val="both"/>
        <w:rPr>
          <w:sz w:val="28"/>
          <w:szCs w:val="28"/>
        </w:rPr>
      </w:pPr>
      <w:r w:rsidRPr="003F0C62">
        <w:rPr>
          <w:sz w:val="28"/>
          <w:szCs w:val="28"/>
        </w:rPr>
        <w:t xml:space="preserve">б) для учета операций по переданным полномочиям получателя бюджетных средств - в случае заключения от имени муниципального образования город Канск муниципальных контрактов от лица органов </w:t>
      </w:r>
      <w:r>
        <w:rPr>
          <w:sz w:val="28"/>
          <w:szCs w:val="28"/>
        </w:rPr>
        <w:t>местного самоуправления</w:t>
      </w:r>
      <w:r w:rsidRPr="003F0C62">
        <w:rPr>
          <w:sz w:val="28"/>
          <w:szCs w:val="28"/>
        </w:rPr>
        <w:t xml:space="preserve"> - муниципальных заказчиков.</w:t>
      </w:r>
    </w:p>
    <w:p w:rsidR="007B2758" w:rsidRPr="003F0C62" w:rsidRDefault="007B2758" w:rsidP="007B2758">
      <w:pPr>
        <w:autoSpaceDE w:val="0"/>
        <w:autoSpaceDN w:val="0"/>
        <w:adjustRightInd w:val="0"/>
        <w:ind w:firstLine="540"/>
        <w:jc w:val="both"/>
        <w:rPr>
          <w:sz w:val="28"/>
          <w:szCs w:val="28"/>
        </w:rPr>
      </w:pPr>
      <w:r>
        <w:rPr>
          <w:sz w:val="28"/>
          <w:szCs w:val="28"/>
        </w:rPr>
        <w:t xml:space="preserve">2.6. </w:t>
      </w:r>
      <w:r w:rsidRPr="003F0C62">
        <w:rPr>
          <w:sz w:val="28"/>
          <w:szCs w:val="28"/>
        </w:rPr>
        <w:t xml:space="preserve">В целях открытия </w:t>
      </w:r>
      <w:r>
        <w:rPr>
          <w:sz w:val="28"/>
          <w:szCs w:val="28"/>
        </w:rPr>
        <w:t>У</w:t>
      </w:r>
      <w:r w:rsidRPr="003F0C62">
        <w:rPr>
          <w:sz w:val="28"/>
          <w:szCs w:val="28"/>
        </w:rPr>
        <w:t xml:space="preserve">чреждению и (или) </w:t>
      </w:r>
      <w:r>
        <w:rPr>
          <w:sz w:val="28"/>
          <w:szCs w:val="28"/>
        </w:rPr>
        <w:t>П</w:t>
      </w:r>
      <w:r w:rsidRPr="003F0C62">
        <w:rPr>
          <w:sz w:val="28"/>
          <w:szCs w:val="28"/>
        </w:rPr>
        <w:t xml:space="preserve">редприятию в </w:t>
      </w:r>
      <w:r w:rsidRPr="005C104F">
        <w:rPr>
          <w:sz w:val="28"/>
          <w:szCs w:val="28"/>
        </w:rPr>
        <w:t xml:space="preserve">УФК по Красноярскому краю лицевого счета, указанного в </w:t>
      </w:r>
      <w:hyperlink r:id="rId15" w:anchor="Par109" w:history="1">
        <w:r w:rsidRPr="005C104F">
          <w:rPr>
            <w:sz w:val="28"/>
            <w:szCs w:val="28"/>
          </w:rPr>
          <w:t xml:space="preserve">подпункте «б» пункта </w:t>
        </w:r>
      </w:hyperlink>
      <w:r>
        <w:rPr>
          <w:sz w:val="28"/>
          <w:szCs w:val="28"/>
        </w:rPr>
        <w:t>2.5.</w:t>
      </w:r>
      <w:r w:rsidRPr="003F0C62">
        <w:rPr>
          <w:sz w:val="28"/>
          <w:szCs w:val="28"/>
        </w:rPr>
        <w:t xml:space="preserve"> настоящего Порядка</w:t>
      </w:r>
      <w:r>
        <w:rPr>
          <w:sz w:val="28"/>
          <w:szCs w:val="28"/>
        </w:rPr>
        <w:t>,У</w:t>
      </w:r>
      <w:r w:rsidRPr="003F0C62">
        <w:rPr>
          <w:sz w:val="28"/>
          <w:szCs w:val="28"/>
        </w:rPr>
        <w:t xml:space="preserve">чреждение и (или) </w:t>
      </w:r>
      <w:r>
        <w:rPr>
          <w:sz w:val="28"/>
          <w:szCs w:val="28"/>
        </w:rPr>
        <w:t>П</w:t>
      </w:r>
      <w:r w:rsidRPr="003F0C62">
        <w:rPr>
          <w:sz w:val="28"/>
          <w:szCs w:val="28"/>
        </w:rPr>
        <w:t>редприятие в течение 5 рабочих дней со дня подписания соглашения о передаче полномочи</w:t>
      </w:r>
      <w:r>
        <w:rPr>
          <w:sz w:val="28"/>
          <w:szCs w:val="28"/>
        </w:rPr>
        <w:t xml:space="preserve">й представляет </w:t>
      </w:r>
      <w:r w:rsidRPr="005C104F">
        <w:rPr>
          <w:sz w:val="28"/>
          <w:szCs w:val="28"/>
        </w:rPr>
        <w:t>в УФК по Красноярскому краю документы, необходимые для открытия лицевого счета</w:t>
      </w:r>
      <w:r w:rsidRPr="003F0C62">
        <w:rPr>
          <w:sz w:val="28"/>
          <w:szCs w:val="28"/>
        </w:rPr>
        <w:t xml:space="preserve"> по переданным полномочиям получателя бюджетных средств.Основанием </w:t>
      </w:r>
      <w:r w:rsidRPr="003F0C62">
        <w:rPr>
          <w:sz w:val="28"/>
          <w:szCs w:val="28"/>
        </w:rPr>
        <w:lastRenderedPageBreak/>
        <w:t xml:space="preserve">для открытия </w:t>
      </w:r>
      <w:r>
        <w:rPr>
          <w:sz w:val="28"/>
          <w:szCs w:val="28"/>
        </w:rPr>
        <w:t xml:space="preserve">данного </w:t>
      </w:r>
      <w:r w:rsidRPr="003F0C62">
        <w:rPr>
          <w:sz w:val="28"/>
          <w:szCs w:val="28"/>
        </w:rPr>
        <w:t>лицевого счета является копия соглашения о передаче полномочий.</w:t>
      </w:r>
    </w:p>
    <w:p w:rsidR="007B2758" w:rsidRDefault="007B2758" w:rsidP="007B2758">
      <w:pPr>
        <w:autoSpaceDE w:val="0"/>
        <w:autoSpaceDN w:val="0"/>
        <w:adjustRightInd w:val="0"/>
        <w:ind w:firstLine="540"/>
        <w:jc w:val="both"/>
        <w:rPr>
          <w:sz w:val="28"/>
          <w:szCs w:val="28"/>
        </w:rPr>
      </w:pPr>
    </w:p>
    <w:p w:rsidR="007B2758" w:rsidRPr="00B54F5C" w:rsidRDefault="007B2758" w:rsidP="007B2758">
      <w:pPr>
        <w:pStyle w:val="af3"/>
        <w:numPr>
          <w:ilvl w:val="0"/>
          <w:numId w:val="3"/>
        </w:numPr>
        <w:autoSpaceDE w:val="0"/>
        <w:autoSpaceDN w:val="0"/>
        <w:adjustRightInd w:val="0"/>
        <w:spacing w:after="0" w:line="240" w:lineRule="auto"/>
        <w:jc w:val="center"/>
        <w:rPr>
          <w:rFonts w:ascii="Times New Roman" w:hAnsi="Times New Roman" w:cs="Times New Roman"/>
          <w:sz w:val="28"/>
          <w:szCs w:val="28"/>
        </w:rPr>
      </w:pPr>
      <w:r w:rsidRPr="00B54F5C">
        <w:rPr>
          <w:rFonts w:ascii="Times New Roman" w:hAnsi="Times New Roman" w:cs="Times New Roman"/>
          <w:sz w:val="28"/>
          <w:szCs w:val="28"/>
        </w:rPr>
        <w:t>Предоставление субсидий</w:t>
      </w:r>
      <w:r w:rsidRPr="0056503D">
        <w:rPr>
          <w:rFonts w:ascii="Times New Roman" w:hAnsi="Times New Roman" w:cs="Times New Roman"/>
          <w:sz w:val="28"/>
          <w:szCs w:val="28"/>
        </w:rPr>
        <w:t>на осуществление капитальных вложений</w:t>
      </w:r>
    </w:p>
    <w:p w:rsidR="007B2758" w:rsidRDefault="007B2758" w:rsidP="007B2758">
      <w:pPr>
        <w:autoSpaceDE w:val="0"/>
        <w:autoSpaceDN w:val="0"/>
        <w:adjustRightInd w:val="0"/>
        <w:ind w:firstLine="540"/>
        <w:jc w:val="both"/>
        <w:rPr>
          <w:sz w:val="28"/>
          <w:szCs w:val="28"/>
        </w:rPr>
      </w:pPr>
    </w:p>
    <w:p w:rsidR="007B2758" w:rsidRDefault="007B2758" w:rsidP="007B2758">
      <w:pPr>
        <w:pStyle w:val="af3"/>
        <w:numPr>
          <w:ilvl w:val="1"/>
          <w:numId w:val="3"/>
        </w:numPr>
        <w:tabs>
          <w:tab w:val="left" w:pos="993"/>
        </w:tabs>
        <w:autoSpaceDE w:val="0"/>
        <w:autoSpaceDN w:val="0"/>
        <w:adjustRightInd w:val="0"/>
        <w:spacing w:after="0" w:line="240" w:lineRule="auto"/>
        <w:ind w:left="0" w:firstLine="540"/>
        <w:jc w:val="both"/>
        <w:rPr>
          <w:rFonts w:ascii="Times New Roman" w:hAnsi="Times New Roman" w:cs="Times New Roman"/>
          <w:sz w:val="28"/>
          <w:szCs w:val="28"/>
        </w:rPr>
      </w:pPr>
      <w:r w:rsidRPr="00757437">
        <w:rPr>
          <w:rFonts w:ascii="Times New Roman" w:hAnsi="Times New Roman" w:cs="Times New Roman"/>
          <w:sz w:val="28"/>
          <w:szCs w:val="28"/>
        </w:rPr>
        <w:t xml:space="preserve">Субсидии </w:t>
      </w:r>
      <w:r w:rsidRPr="0056503D">
        <w:rPr>
          <w:rFonts w:ascii="Times New Roman" w:hAnsi="Times New Roman" w:cs="Times New Roman"/>
          <w:sz w:val="28"/>
          <w:szCs w:val="28"/>
        </w:rPr>
        <w:t xml:space="preserve">на осуществление капитальных вложений </w:t>
      </w:r>
      <w:r w:rsidRPr="00757437">
        <w:rPr>
          <w:rFonts w:ascii="Times New Roman" w:hAnsi="Times New Roman" w:cs="Times New Roman"/>
          <w:sz w:val="28"/>
          <w:szCs w:val="28"/>
        </w:rPr>
        <w:t>предоставляются Учреждениям и (или) Предприятиям в размере средств, предусмотренных решениями о предоставлении бюджетных ассигнований на осуществление за счет субсидий из бюджета города Канска капитальных вложений в объекты муниципальной собственности</w:t>
      </w:r>
      <w:r>
        <w:rPr>
          <w:rFonts w:ascii="Times New Roman" w:hAnsi="Times New Roman" w:cs="Times New Roman"/>
          <w:sz w:val="28"/>
          <w:szCs w:val="28"/>
        </w:rPr>
        <w:t xml:space="preserve"> (далее – Решение)</w:t>
      </w:r>
      <w:r w:rsidRPr="00757437">
        <w:rPr>
          <w:rFonts w:ascii="Times New Roman" w:hAnsi="Times New Roman" w:cs="Times New Roman"/>
          <w:sz w:val="28"/>
          <w:szCs w:val="28"/>
        </w:rPr>
        <w:t xml:space="preserve">, в пределах бюджетных средств, предусмотренных решением Канского городского Совета депутатов о бюджете города Канска на </w:t>
      </w:r>
      <w:r>
        <w:rPr>
          <w:rFonts w:ascii="Times New Roman" w:hAnsi="Times New Roman" w:cs="Times New Roman"/>
          <w:sz w:val="28"/>
          <w:szCs w:val="28"/>
        </w:rPr>
        <w:t>очередной</w:t>
      </w:r>
      <w:r w:rsidRPr="00757437">
        <w:rPr>
          <w:rFonts w:ascii="Times New Roman" w:hAnsi="Times New Roman" w:cs="Times New Roman"/>
          <w:sz w:val="28"/>
          <w:szCs w:val="28"/>
        </w:rPr>
        <w:t xml:space="preserve"> финансовый год и на плановый период, и лимитов бюджетных обязательств, доведенных в установленном порядке получателю средств бюджета города Канска на цели предоставления субсидий</w:t>
      </w:r>
      <w:r w:rsidRPr="0056503D">
        <w:rPr>
          <w:rFonts w:ascii="Times New Roman" w:hAnsi="Times New Roman" w:cs="Times New Roman"/>
          <w:sz w:val="28"/>
          <w:szCs w:val="28"/>
        </w:rPr>
        <w:t xml:space="preserve"> на осуществление капитальных вложений</w:t>
      </w:r>
      <w:r w:rsidRPr="00757437">
        <w:rPr>
          <w:rFonts w:ascii="Times New Roman" w:hAnsi="Times New Roman" w:cs="Times New Roman"/>
          <w:sz w:val="28"/>
          <w:szCs w:val="28"/>
        </w:rPr>
        <w:t>.</w:t>
      </w:r>
    </w:p>
    <w:p w:rsidR="007B2758" w:rsidRPr="00D241A8" w:rsidRDefault="007B2758" w:rsidP="007B2758">
      <w:pPr>
        <w:pStyle w:val="af3"/>
        <w:numPr>
          <w:ilvl w:val="1"/>
          <w:numId w:val="3"/>
        </w:numPr>
        <w:tabs>
          <w:tab w:val="left" w:pos="993"/>
        </w:tabs>
        <w:spacing w:after="0" w:line="240" w:lineRule="auto"/>
        <w:ind w:left="0" w:firstLine="539"/>
        <w:jc w:val="both"/>
        <w:rPr>
          <w:rFonts w:ascii="Times New Roman" w:hAnsi="Times New Roman" w:cs="Times New Roman"/>
          <w:sz w:val="28"/>
          <w:szCs w:val="28"/>
        </w:rPr>
      </w:pPr>
      <w:r w:rsidRPr="008A12E2">
        <w:rPr>
          <w:rFonts w:ascii="Times New Roman" w:hAnsi="Times New Roman" w:cs="Times New Roman"/>
          <w:sz w:val="28"/>
          <w:szCs w:val="28"/>
        </w:rPr>
        <w:t xml:space="preserve">Предоставление субсидии </w:t>
      </w:r>
      <w:r w:rsidRPr="0056503D">
        <w:rPr>
          <w:rFonts w:ascii="Times New Roman" w:hAnsi="Times New Roman" w:cs="Times New Roman"/>
          <w:sz w:val="28"/>
          <w:szCs w:val="28"/>
        </w:rPr>
        <w:t xml:space="preserve">на осуществление капитальных вложений </w:t>
      </w:r>
      <w:r w:rsidRPr="008A12E2">
        <w:rPr>
          <w:rFonts w:ascii="Times New Roman" w:hAnsi="Times New Roman" w:cs="Times New Roman"/>
          <w:sz w:val="28"/>
          <w:szCs w:val="28"/>
        </w:rPr>
        <w:t xml:space="preserve">осуществляется в соответствии с соглашением, заключенным между органами </w:t>
      </w:r>
      <w:r>
        <w:rPr>
          <w:rFonts w:ascii="Times New Roman" w:hAnsi="Times New Roman" w:cs="Times New Roman"/>
          <w:sz w:val="28"/>
          <w:szCs w:val="28"/>
        </w:rPr>
        <w:t>местного самоуправления</w:t>
      </w:r>
      <w:r w:rsidRPr="008A12E2">
        <w:rPr>
          <w:rFonts w:ascii="Times New Roman" w:hAnsi="Times New Roman" w:cs="Times New Roman"/>
          <w:sz w:val="28"/>
          <w:szCs w:val="28"/>
        </w:rPr>
        <w:t xml:space="preserve"> как получателями средств бюджета</w:t>
      </w:r>
      <w:r>
        <w:rPr>
          <w:rFonts w:ascii="Times New Roman" w:hAnsi="Times New Roman" w:cs="Times New Roman"/>
          <w:sz w:val="28"/>
          <w:szCs w:val="28"/>
        </w:rPr>
        <w:t xml:space="preserve"> города Канска</w:t>
      </w:r>
      <w:r w:rsidRPr="008A12E2">
        <w:rPr>
          <w:rFonts w:ascii="Times New Roman" w:hAnsi="Times New Roman" w:cs="Times New Roman"/>
          <w:sz w:val="28"/>
          <w:szCs w:val="28"/>
        </w:rPr>
        <w:t xml:space="preserve">, предоставляющими субсидию </w:t>
      </w:r>
      <w:r w:rsidRPr="0056503D">
        <w:rPr>
          <w:rFonts w:ascii="Times New Roman" w:hAnsi="Times New Roman" w:cs="Times New Roman"/>
          <w:sz w:val="28"/>
          <w:szCs w:val="28"/>
        </w:rPr>
        <w:t xml:space="preserve">на осуществление капитальных вложений </w:t>
      </w:r>
      <w:r w:rsidRPr="00757437">
        <w:rPr>
          <w:rFonts w:ascii="Times New Roman" w:hAnsi="Times New Roman" w:cs="Times New Roman"/>
          <w:sz w:val="28"/>
          <w:szCs w:val="28"/>
        </w:rPr>
        <w:t>Учреждениям и (или) Предприятиям</w:t>
      </w:r>
      <w:r w:rsidRPr="008A12E2">
        <w:rPr>
          <w:rFonts w:ascii="Times New Roman" w:hAnsi="Times New Roman" w:cs="Times New Roman"/>
          <w:sz w:val="28"/>
          <w:szCs w:val="28"/>
        </w:rPr>
        <w:t xml:space="preserve">, и </w:t>
      </w:r>
      <w:r w:rsidRPr="00757437">
        <w:rPr>
          <w:rFonts w:ascii="Times New Roman" w:hAnsi="Times New Roman" w:cs="Times New Roman"/>
          <w:sz w:val="28"/>
          <w:szCs w:val="28"/>
        </w:rPr>
        <w:t>Учреждени</w:t>
      </w:r>
      <w:r>
        <w:rPr>
          <w:rFonts w:ascii="Times New Roman" w:hAnsi="Times New Roman" w:cs="Times New Roman"/>
          <w:sz w:val="28"/>
          <w:szCs w:val="28"/>
        </w:rPr>
        <w:t>е</w:t>
      </w:r>
      <w:r w:rsidRPr="00757437">
        <w:rPr>
          <w:rFonts w:ascii="Times New Roman" w:hAnsi="Times New Roman" w:cs="Times New Roman"/>
          <w:sz w:val="28"/>
          <w:szCs w:val="28"/>
        </w:rPr>
        <w:t>м и (или) Предприяти</w:t>
      </w:r>
      <w:r>
        <w:rPr>
          <w:rFonts w:ascii="Times New Roman" w:hAnsi="Times New Roman" w:cs="Times New Roman"/>
          <w:sz w:val="28"/>
          <w:szCs w:val="28"/>
        </w:rPr>
        <w:t>е</w:t>
      </w:r>
      <w:r w:rsidRPr="00757437">
        <w:rPr>
          <w:rFonts w:ascii="Times New Roman" w:hAnsi="Times New Roman" w:cs="Times New Roman"/>
          <w:sz w:val="28"/>
          <w:szCs w:val="28"/>
        </w:rPr>
        <w:t>м</w:t>
      </w:r>
      <w:r w:rsidRPr="008A12E2">
        <w:rPr>
          <w:rFonts w:ascii="Times New Roman" w:hAnsi="Times New Roman" w:cs="Times New Roman"/>
          <w:sz w:val="28"/>
          <w:szCs w:val="28"/>
        </w:rPr>
        <w:t xml:space="preserve"> (далее - соглашение о предоставлении субсидий) на срок, не превышающий срок действия утвержденных получателю средств бюджета</w:t>
      </w:r>
      <w:r>
        <w:rPr>
          <w:rFonts w:ascii="Times New Roman" w:hAnsi="Times New Roman" w:cs="Times New Roman"/>
          <w:sz w:val="28"/>
          <w:szCs w:val="28"/>
        </w:rPr>
        <w:t xml:space="preserve"> города Канска</w:t>
      </w:r>
      <w:r w:rsidRPr="008A12E2">
        <w:rPr>
          <w:rFonts w:ascii="Times New Roman" w:hAnsi="Times New Roman" w:cs="Times New Roman"/>
          <w:sz w:val="28"/>
          <w:szCs w:val="28"/>
        </w:rPr>
        <w:t>, предоставляющему субсидию</w:t>
      </w:r>
      <w:r w:rsidRPr="0056503D">
        <w:rPr>
          <w:rFonts w:ascii="Times New Roman" w:hAnsi="Times New Roman" w:cs="Times New Roman"/>
          <w:sz w:val="28"/>
          <w:szCs w:val="28"/>
        </w:rPr>
        <w:t>на осуществление капитальных вложений</w:t>
      </w:r>
      <w:r w:rsidRPr="008A12E2">
        <w:rPr>
          <w:rFonts w:ascii="Times New Roman" w:hAnsi="Times New Roman" w:cs="Times New Roman"/>
          <w:sz w:val="28"/>
          <w:szCs w:val="28"/>
        </w:rPr>
        <w:t>, лимитов бюджетных обязательств на предоставление субсидии</w:t>
      </w:r>
      <w:r w:rsidRPr="0056503D">
        <w:rPr>
          <w:rFonts w:ascii="Times New Roman" w:hAnsi="Times New Roman" w:cs="Times New Roman"/>
          <w:sz w:val="28"/>
          <w:szCs w:val="28"/>
        </w:rPr>
        <w:t>на осуществление капитальных вложений</w:t>
      </w:r>
      <w:r w:rsidRPr="00D241A8">
        <w:rPr>
          <w:rFonts w:ascii="Times New Roman" w:hAnsi="Times New Roman" w:cs="Times New Roman"/>
          <w:sz w:val="28"/>
          <w:szCs w:val="28"/>
        </w:rPr>
        <w:t xml:space="preserve">с </w:t>
      </w:r>
      <w:r w:rsidRPr="005D3B67">
        <w:rPr>
          <w:rFonts w:ascii="Times New Roman" w:hAnsi="Times New Roman" w:cs="Times New Roman"/>
          <w:sz w:val="28"/>
          <w:szCs w:val="28"/>
        </w:rPr>
        <w:t xml:space="preserve">учетом </w:t>
      </w:r>
      <w:hyperlink r:id="rId16" w:history="1">
        <w:r w:rsidRPr="005D3B67">
          <w:rPr>
            <w:rStyle w:val="a5"/>
            <w:rFonts w:ascii="Times New Roman" w:hAnsi="Times New Roman" w:cs="Times New Roman"/>
            <w:color w:val="auto"/>
            <w:sz w:val="28"/>
            <w:szCs w:val="28"/>
            <w:u w:val="none"/>
          </w:rPr>
          <w:t>абзаца второго</w:t>
        </w:r>
      </w:hyperlink>
      <w:r w:rsidRPr="00D241A8">
        <w:rPr>
          <w:rFonts w:ascii="Times New Roman" w:hAnsi="Times New Roman" w:cs="Times New Roman"/>
          <w:sz w:val="28"/>
          <w:szCs w:val="28"/>
        </w:rPr>
        <w:t xml:space="preserve"> настоящего пункта</w:t>
      </w:r>
      <w:r>
        <w:rPr>
          <w:rFonts w:ascii="Times New Roman" w:hAnsi="Times New Roman" w:cs="Times New Roman"/>
          <w:sz w:val="28"/>
          <w:szCs w:val="28"/>
        </w:rPr>
        <w:t>.</w:t>
      </w:r>
    </w:p>
    <w:p w:rsidR="007B2758" w:rsidRDefault="007B2758" w:rsidP="007B2758">
      <w:pPr>
        <w:autoSpaceDE w:val="0"/>
        <w:autoSpaceDN w:val="0"/>
        <w:adjustRightInd w:val="0"/>
        <w:ind w:firstLine="540"/>
        <w:jc w:val="both"/>
        <w:rPr>
          <w:sz w:val="28"/>
          <w:szCs w:val="28"/>
        </w:rPr>
      </w:pPr>
      <w:r w:rsidRPr="00D241A8">
        <w:rPr>
          <w:sz w:val="28"/>
          <w:szCs w:val="28"/>
        </w:rPr>
        <w:t>Соглашения о предоставлении субсидий в отношении объектовкапитального строительства, объект</w:t>
      </w:r>
      <w:r>
        <w:rPr>
          <w:sz w:val="28"/>
          <w:szCs w:val="28"/>
        </w:rPr>
        <w:t>ов</w:t>
      </w:r>
      <w:r w:rsidRPr="00D241A8">
        <w:rPr>
          <w:sz w:val="28"/>
          <w:szCs w:val="28"/>
        </w:rPr>
        <w:t xml:space="preserve"> недвижимого имущества,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получателю средств бюджета города Канска на предоставление субсидий  на осуществление капитальных вложений</w:t>
      </w:r>
      <w:r>
        <w:rPr>
          <w:sz w:val="28"/>
          <w:szCs w:val="28"/>
        </w:rPr>
        <w:t>,могут быть заключены на срок реализации Решения.</w:t>
      </w:r>
    </w:p>
    <w:p w:rsidR="007B2758" w:rsidRDefault="007B2758" w:rsidP="007B2758">
      <w:pPr>
        <w:autoSpaceDE w:val="0"/>
        <w:autoSpaceDN w:val="0"/>
        <w:adjustRightInd w:val="0"/>
        <w:ind w:firstLine="540"/>
        <w:jc w:val="both"/>
        <w:rPr>
          <w:sz w:val="28"/>
          <w:szCs w:val="28"/>
        </w:rPr>
      </w:pPr>
      <w:r>
        <w:rPr>
          <w:sz w:val="28"/>
          <w:szCs w:val="28"/>
        </w:rPr>
        <w:t>3.3.</w:t>
      </w:r>
      <w:r w:rsidRPr="005F6B63">
        <w:rPr>
          <w:sz w:val="28"/>
          <w:szCs w:val="28"/>
        </w:rPr>
        <w:t xml:space="preserve"> Соглашение о предоставлении субсидии на осуществление капитальных вложений может быть заключено в отношении нескольких объектовкапитального строительства, объект</w:t>
      </w:r>
      <w:r>
        <w:rPr>
          <w:sz w:val="28"/>
          <w:szCs w:val="28"/>
        </w:rPr>
        <w:t>ов</w:t>
      </w:r>
      <w:r w:rsidRPr="005F6B63">
        <w:rPr>
          <w:sz w:val="28"/>
          <w:szCs w:val="28"/>
        </w:rPr>
        <w:t xml:space="preserve"> недвижимого имущества. Соглашение о предоставлении субсидии на осуществление капитальных вложений должно содержать в том числе: </w:t>
      </w:r>
    </w:p>
    <w:p w:rsidR="007B2758" w:rsidRPr="005F6B63" w:rsidRDefault="007B2758" w:rsidP="007B2758">
      <w:pPr>
        <w:pStyle w:val="af3"/>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F6B63">
        <w:rPr>
          <w:rFonts w:ascii="Times New Roman" w:hAnsi="Times New Roman" w:cs="Times New Roman"/>
          <w:sz w:val="28"/>
          <w:szCs w:val="28"/>
        </w:rPr>
        <w:t xml:space="preserve">а) цель предоставления субсидии </w:t>
      </w:r>
      <w:r w:rsidRPr="00B93B6D">
        <w:rPr>
          <w:rFonts w:ascii="Times New Roman" w:hAnsi="Times New Roman" w:cs="Times New Roman"/>
          <w:sz w:val="28"/>
          <w:szCs w:val="28"/>
        </w:rPr>
        <w:t xml:space="preserve">на осуществление капитальных вложений </w:t>
      </w:r>
      <w:r w:rsidRPr="005F6B63">
        <w:rPr>
          <w:rFonts w:ascii="Times New Roman" w:hAnsi="Times New Roman" w:cs="Times New Roman"/>
          <w:sz w:val="28"/>
          <w:szCs w:val="28"/>
        </w:rPr>
        <w:t xml:space="preserve">и ее объем с распределением по годам в отношении каждого объекта капитального строительства,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объектакапитального строительства, объекта недвижимого имущества, соответствующих Решениям, а также с указанием общего объема </w:t>
      </w:r>
      <w:r w:rsidRPr="005F6B63">
        <w:rPr>
          <w:rFonts w:ascii="Times New Roman" w:hAnsi="Times New Roman" w:cs="Times New Roman"/>
          <w:sz w:val="28"/>
          <w:szCs w:val="28"/>
        </w:rPr>
        <w:lastRenderedPageBreak/>
        <w:t>капитальных вложений за счет всех источников финансового обеспечения, в том числе объема предоставляемой субсидиина осуществление капитальных вложений, соответствующего Решению. Объем предоставляемой субсидии на осуществление капитальных вложений должен соответствовать объему бюджетных ассигнований на предоставление субсидиина осуществление капитальных вложений, предусмотренному адресной инвестиционной программой города Канска;</w:t>
      </w:r>
    </w:p>
    <w:p w:rsidR="007B2758" w:rsidRDefault="007B2758" w:rsidP="007B2758">
      <w:pPr>
        <w:autoSpaceDE w:val="0"/>
        <w:autoSpaceDN w:val="0"/>
        <w:adjustRightInd w:val="0"/>
        <w:ind w:firstLine="540"/>
        <w:jc w:val="both"/>
        <w:rPr>
          <w:sz w:val="28"/>
          <w:szCs w:val="28"/>
        </w:rPr>
      </w:pPr>
      <w:r>
        <w:rPr>
          <w:sz w:val="28"/>
          <w:szCs w:val="28"/>
        </w:rPr>
        <w:t xml:space="preserve">б) положения, устанавливающие права и обязанности сторон соглашения о предоставлении субсидии </w:t>
      </w:r>
      <w:r w:rsidRPr="005F6B63">
        <w:rPr>
          <w:sz w:val="28"/>
          <w:szCs w:val="28"/>
        </w:rPr>
        <w:t xml:space="preserve">на осуществление капитальных вложений </w:t>
      </w:r>
      <w:r>
        <w:rPr>
          <w:sz w:val="28"/>
          <w:szCs w:val="28"/>
        </w:rPr>
        <w:t xml:space="preserve">и порядок их взаимодействия при реализации соглашения о предоставлении субсидии </w:t>
      </w:r>
      <w:r w:rsidRPr="005F6B63">
        <w:rPr>
          <w:sz w:val="28"/>
          <w:szCs w:val="28"/>
        </w:rPr>
        <w:t>на осуществление капитальных вложений</w:t>
      </w:r>
      <w:r>
        <w:rPr>
          <w:sz w:val="28"/>
          <w:szCs w:val="28"/>
        </w:rPr>
        <w:t>;</w:t>
      </w:r>
    </w:p>
    <w:p w:rsidR="007B2758" w:rsidRPr="0099347F" w:rsidRDefault="007B2758" w:rsidP="007B2758">
      <w:pPr>
        <w:autoSpaceDE w:val="0"/>
        <w:autoSpaceDN w:val="0"/>
        <w:adjustRightInd w:val="0"/>
        <w:ind w:firstLine="540"/>
        <w:jc w:val="both"/>
        <w:rPr>
          <w:sz w:val="28"/>
          <w:szCs w:val="28"/>
        </w:rPr>
      </w:pPr>
      <w:r>
        <w:rPr>
          <w:sz w:val="28"/>
          <w:szCs w:val="28"/>
        </w:rPr>
        <w:t xml:space="preserve">в) </w:t>
      </w:r>
      <w:r w:rsidRPr="0099347F">
        <w:rPr>
          <w:sz w:val="28"/>
          <w:szCs w:val="28"/>
        </w:rPr>
        <w:t xml:space="preserve">условие о соблюдении </w:t>
      </w:r>
      <w:r>
        <w:rPr>
          <w:sz w:val="28"/>
          <w:szCs w:val="28"/>
        </w:rPr>
        <w:t>У</w:t>
      </w:r>
      <w:r w:rsidRPr="0099347F">
        <w:rPr>
          <w:sz w:val="28"/>
          <w:szCs w:val="28"/>
        </w:rPr>
        <w:t xml:space="preserve">чреждением и (или) </w:t>
      </w:r>
      <w:r>
        <w:rPr>
          <w:sz w:val="28"/>
          <w:szCs w:val="28"/>
        </w:rPr>
        <w:t>П</w:t>
      </w:r>
      <w:r w:rsidRPr="0099347F">
        <w:rPr>
          <w:sz w:val="28"/>
          <w:szCs w:val="28"/>
        </w:rPr>
        <w:t xml:space="preserve">редприятием при использовании субсидии </w:t>
      </w:r>
      <w:r w:rsidRPr="005F6B63">
        <w:rPr>
          <w:sz w:val="28"/>
          <w:szCs w:val="28"/>
        </w:rPr>
        <w:t xml:space="preserve">на осуществление капитальных вложений </w:t>
      </w:r>
      <w:r w:rsidRPr="0099347F">
        <w:rPr>
          <w:sz w:val="28"/>
          <w:szCs w:val="28"/>
        </w:rPr>
        <w:t>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2758" w:rsidRPr="0099347F" w:rsidRDefault="007B2758" w:rsidP="007B2758">
      <w:pPr>
        <w:autoSpaceDE w:val="0"/>
        <w:autoSpaceDN w:val="0"/>
        <w:adjustRightInd w:val="0"/>
        <w:ind w:firstLine="540"/>
        <w:jc w:val="both"/>
        <w:rPr>
          <w:sz w:val="28"/>
          <w:szCs w:val="28"/>
        </w:rPr>
      </w:pPr>
      <w:r>
        <w:rPr>
          <w:sz w:val="28"/>
          <w:szCs w:val="28"/>
        </w:rPr>
        <w:t xml:space="preserve">г) </w:t>
      </w:r>
      <w:r w:rsidRPr="0099347F">
        <w:rPr>
          <w:sz w:val="28"/>
          <w:szCs w:val="28"/>
        </w:rPr>
        <w:t xml:space="preserve">положения, устанавливающие обязанность </w:t>
      </w:r>
      <w:r>
        <w:rPr>
          <w:sz w:val="28"/>
          <w:szCs w:val="28"/>
        </w:rPr>
        <w:t>П</w:t>
      </w:r>
      <w:r w:rsidRPr="0099347F">
        <w:rPr>
          <w:sz w:val="28"/>
          <w:szCs w:val="28"/>
        </w:rPr>
        <w:t>редприятия по открытию в</w:t>
      </w:r>
      <w:r w:rsidRPr="009A6BD7">
        <w:rPr>
          <w:sz w:val="28"/>
          <w:szCs w:val="28"/>
        </w:rPr>
        <w:t>УФК по Красноярскому краю лицевого</w:t>
      </w:r>
      <w:r w:rsidRPr="0099347F">
        <w:rPr>
          <w:sz w:val="28"/>
          <w:szCs w:val="28"/>
        </w:rPr>
        <w:t xml:space="preserve"> счета по получению и использованию субсидий</w:t>
      </w:r>
      <w:r w:rsidRPr="005F6B63">
        <w:rPr>
          <w:sz w:val="28"/>
          <w:szCs w:val="28"/>
        </w:rPr>
        <w:t>на осуществление капитальных вложений</w:t>
      </w:r>
      <w:r w:rsidRPr="0099347F">
        <w:rPr>
          <w:sz w:val="28"/>
          <w:szCs w:val="28"/>
        </w:rPr>
        <w:t>;</w:t>
      </w:r>
    </w:p>
    <w:p w:rsidR="007B2758" w:rsidRDefault="007B2758" w:rsidP="007B2758">
      <w:pPr>
        <w:autoSpaceDE w:val="0"/>
        <w:autoSpaceDN w:val="0"/>
        <w:adjustRightInd w:val="0"/>
        <w:ind w:firstLine="540"/>
        <w:jc w:val="both"/>
        <w:rPr>
          <w:sz w:val="28"/>
          <w:szCs w:val="28"/>
        </w:rPr>
      </w:pPr>
      <w:r>
        <w:rPr>
          <w:sz w:val="28"/>
          <w:szCs w:val="28"/>
        </w:rPr>
        <w:t xml:space="preserve">д) сроки (порядок определения сроков) перечисления субсидии  </w:t>
      </w:r>
      <w:r w:rsidRPr="005F6B63">
        <w:rPr>
          <w:sz w:val="28"/>
          <w:szCs w:val="28"/>
        </w:rPr>
        <w:t>на осуществление капитальных вложений</w:t>
      </w:r>
      <w:r>
        <w:rPr>
          <w:sz w:val="28"/>
          <w:szCs w:val="28"/>
        </w:rPr>
        <w:t xml:space="preserve">, а также положения, устанавливающие обязанность перечисления субсидии </w:t>
      </w:r>
      <w:r w:rsidRPr="005F6B63">
        <w:rPr>
          <w:sz w:val="28"/>
          <w:szCs w:val="28"/>
        </w:rPr>
        <w:t>на осуществление капитальных вложений</w:t>
      </w:r>
      <w:r>
        <w:rPr>
          <w:sz w:val="28"/>
          <w:szCs w:val="28"/>
        </w:rPr>
        <w:t xml:space="preserve"> на лицевой счет по получению и использованию субсидий </w:t>
      </w:r>
      <w:r w:rsidRPr="005F6B63">
        <w:rPr>
          <w:sz w:val="28"/>
          <w:szCs w:val="28"/>
        </w:rPr>
        <w:t>на осуществление капитальных вложений</w:t>
      </w:r>
      <w:r>
        <w:rPr>
          <w:sz w:val="28"/>
          <w:szCs w:val="28"/>
        </w:rPr>
        <w:t xml:space="preserve">, открытый </w:t>
      </w:r>
      <w:r w:rsidRPr="009A6BD7">
        <w:rPr>
          <w:sz w:val="28"/>
          <w:szCs w:val="28"/>
        </w:rPr>
        <w:t>в УФК по Красноярскому краю;</w:t>
      </w:r>
    </w:p>
    <w:p w:rsidR="007B2758" w:rsidRDefault="007B2758" w:rsidP="007B2758">
      <w:pPr>
        <w:autoSpaceDE w:val="0"/>
        <w:autoSpaceDN w:val="0"/>
        <w:adjustRightInd w:val="0"/>
        <w:ind w:firstLine="540"/>
        <w:jc w:val="both"/>
        <w:rPr>
          <w:sz w:val="28"/>
          <w:szCs w:val="28"/>
        </w:rPr>
      </w:pPr>
      <w:r>
        <w:rPr>
          <w:sz w:val="28"/>
          <w:szCs w:val="28"/>
        </w:rPr>
        <w:t xml:space="preserve">е) положения, устанавливающие право получателя средств бюджета города Канска, предоставляющего субсидию </w:t>
      </w:r>
      <w:r w:rsidRPr="005F6B63">
        <w:rPr>
          <w:sz w:val="28"/>
          <w:szCs w:val="28"/>
        </w:rPr>
        <w:t>на осуществление капитальных вложений</w:t>
      </w:r>
      <w:r>
        <w:rPr>
          <w:sz w:val="28"/>
          <w:szCs w:val="28"/>
        </w:rPr>
        <w:t xml:space="preserve">, на проведение проверок соблюдения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условий, установленных соглашением о предоставлении субсидии </w:t>
      </w:r>
      <w:r w:rsidRPr="005F6B63">
        <w:rPr>
          <w:sz w:val="28"/>
          <w:szCs w:val="28"/>
        </w:rPr>
        <w:t>на осуществление капитальных вложений</w:t>
      </w:r>
      <w:r>
        <w:rPr>
          <w:sz w:val="28"/>
          <w:szCs w:val="28"/>
        </w:rPr>
        <w:t>;</w:t>
      </w:r>
    </w:p>
    <w:p w:rsidR="007B2758" w:rsidRDefault="007B2758" w:rsidP="007B2758">
      <w:pPr>
        <w:autoSpaceDE w:val="0"/>
        <w:autoSpaceDN w:val="0"/>
        <w:adjustRightInd w:val="0"/>
        <w:ind w:firstLine="540"/>
        <w:jc w:val="both"/>
        <w:rPr>
          <w:sz w:val="28"/>
          <w:szCs w:val="28"/>
        </w:rPr>
      </w:pPr>
      <w:r>
        <w:rPr>
          <w:sz w:val="28"/>
          <w:szCs w:val="28"/>
        </w:rPr>
        <w:t xml:space="preserve">ж) порядок возврата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средств в объеме остатка не использованной на начало очередного финансового года перечисленной ему в предшествующем финансовом году субсидии </w:t>
      </w:r>
      <w:r w:rsidRPr="005F6B63">
        <w:rPr>
          <w:sz w:val="28"/>
          <w:szCs w:val="28"/>
        </w:rPr>
        <w:t xml:space="preserve">на осуществление капитальных вложений </w:t>
      </w:r>
      <w:r>
        <w:rPr>
          <w:sz w:val="28"/>
          <w:szCs w:val="28"/>
        </w:rPr>
        <w:t xml:space="preserve">в случае отсутствия решения получателя средств бюджета города Канска, предоставляющего субсидию </w:t>
      </w:r>
      <w:r w:rsidRPr="005F6B63">
        <w:rPr>
          <w:sz w:val="28"/>
          <w:szCs w:val="28"/>
        </w:rPr>
        <w:t>на осуществление капитальных вложений</w:t>
      </w:r>
      <w:r>
        <w:rPr>
          <w:sz w:val="28"/>
          <w:szCs w:val="28"/>
        </w:rPr>
        <w:t xml:space="preserve">, о наличии потребности направления этих средств на цели предоставления субсидии </w:t>
      </w:r>
      <w:r w:rsidRPr="005F6B63">
        <w:rPr>
          <w:sz w:val="28"/>
          <w:szCs w:val="28"/>
        </w:rPr>
        <w:t>на осуществление капитальных вложений</w:t>
      </w:r>
      <w:r>
        <w:rPr>
          <w:sz w:val="28"/>
          <w:szCs w:val="28"/>
        </w:rPr>
        <w:t>, указанного в</w:t>
      </w:r>
      <w:hyperlink r:id="rId17" w:history="1">
        <w:r w:rsidRPr="00403B3F">
          <w:rPr>
            <w:sz w:val="28"/>
            <w:szCs w:val="28"/>
          </w:rPr>
          <w:t>пункте 3.6.</w:t>
        </w:r>
      </w:hyperlink>
      <w:r>
        <w:rPr>
          <w:sz w:val="28"/>
          <w:szCs w:val="28"/>
        </w:rPr>
        <w:t xml:space="preserve"> настоящего Порядка;</w:t>
      </w:r>
    </w:p>
    <w:p w:rsidR="007B2758" w:rsidRDefault="007B2758" w:rsidP="007B2758">
      <w:pPr>
        <w:autoSpaceDE w:val="0"/>
        <w:autoSpaceDN w:val="0"/>
        <w:adjustRightInd w:val="0"/>
        <w:ind w:firstLine="540"/>
        <w:jc w:val="both"/>
        <w:rPr>
          <w:sz w:val="28"/>
          <w:szCs w:val="28"/>
        </w:rPr>
      </w:pPr>
      <w:r>
        <w:rPr>
          <w:sz w:val="28"/>
          <w:szCs w:val="28"/>
        </w:rPr>
        <w:t xml:space="preserve">з) порядок возврата сумм, использованных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в случае установления по результатам проверок фактов нарушения целей и условий, определенных соглашением о предоставлении субсидии </w:t>
      </w:r>
      <w:r w:rsidRPr="005F6B63">
        <w:rPr>
          <w:sz w:val="28"/>
          <w:szCs w:val="28"/>
        </w:rPr>
        <w:t>на осуществление капитальных вложений</w:t>
      </w:r>
      <w:r>
        <w:rPr>
          <w:sz w:val="28"/>
          <w:szCs w:val="28"/>
        </w:rPr>
        <w:t>;</w:t>
      </w:r>
    </w:p>
    <w:p w:rsidR="007B2758" w:rsidRDefault="007B2758" w:rsidP="007B2758">
      <w:pPr>
        <w:autoSpaceDE w:val="0"/>
        <w:autoSpaceDN w:val="0"/>
        <w:adjustRightInd w:val="0"/>
        <w:ind w:firstLine="540"/>
        <w:jc w:val="both"/>
        <w:rPr>
          <w:sz w:val="28"/>
          <w:szCs w:val="28"/>
        </w:rPr>
      </w:pPr>
      <w:r>
        <w:rPr>
          <w:sz w:val="28"/>
          <w:szCs w:val="28"/>
        </w:rPr>
        <w:t xml:space="preserve">и) положения, предусматривающие приостановление предоставления субсидии </w:t>
      </w:r>
      <w:r w:rsidRPr="005F6B63">
        <w:rPr>
          <w:sz w:val="28"/>
          <w:szCs w:val="28"/>
        </w:rPr>
        <w:t xml:space="preserve">на осуществление капитальных вложений </w:t>
      </w:r>
      <w:r>
        <w:rPr>
          <w:sz w:val="28"/>
          <w:szCs w:val="28"/>
        </w:rPr>
        <w:t xml:space="preserve">либо сокращение объема предоставляемой субсидии </w:t>
      </w:r>
      <w:r w:rsidRPr="005F6B63">
        <w:rPr>
          <w:sz w:val="28"/>
          <w:szCs w:val="28"/>
        </w:rPr>
        <w:t xml:space="preserve">на осуществление капитальных вложений </w:t>
      </w:r>
      <w:r>
        <w:rPr>
          <w:sz w:val="28"/>
          <w:szCs w:val="28"/>
        </w:rPr>
        <w:t xml:space="preserve">в связи с нарушением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условия о </w:t>
      </w:r>
      <w:r>
        <w:rPr>
          <w:sz w:val="28"/>
          <w:szCs w:val="28"/>
        </w:rPr>
        <w:lastRenderedPageBreak/>
        <w:t xml:space="preserve">софинансированиикапитальных вложений в объекты </w:t>
      </w:r>
      <w:r w:rsidRPr="005F6B63">
        <w:rPr>
          <w:sz w:val="28"/>
          <w:szCs w:val="28"/>
        </w:rPr>
        <w:t>капитального строительства, объект</w:t>
      </w:r>
      <w:r>
        <w:rPr>
          <w:sz w:val="28"/>
          <w:szCs w:val="28"/>
        </w:rPr>
        <w:t>ы</w:t>
      </w:r>
      <w:r w:rsidRPr="005F6B63">
        <w:rPr>
          <w:sz w:val="28"/>
          <w:szCs w:val="28"/>
        </w:rPr>
        <w:t xml:space="preserve"> недвижимого имущества </w:t>
      </w:r>
      <w:r>
        <w:rPr>
          <w:sz w:val="28"/>
          <w:szCs w:val="28"/>
        </w:rPr>
        <w:t>за счет иных источников финансирования в случае, если Решением предусмотрено такое условие;</w:t>
      </w:r>
    </w:p>
    <w:p w:rsidR="007B2758" w:rsidRDefault="007B2758" w:rsidP="007B2758">
      <w:pPr>
        <w:autoSpaceDE w:val="0"/>
        <w:autoSpaceDN w:val="0"/>
        <w:adjustRightInd w:val="0"/>
        <w:ind w:firstLine="540"/>
        <w:jc w:val="both"/>
        <w:rPr>
          <w:sz w:val="28"/>
          <w:szCs w:val="28"/>
        </w:rPr>
      </w:pPr>
      <w:r>
        <w:rPr>
          <w:sz w:val="28"/>
          <w:szCs w:val="28"/>
        </w:rPr>
        <w:t xml:space="preserve">к) порядок и сроки представления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отчетности об использовании субсидии </w:t>
      </w:r>
      <w:r w:rsidRPr="009A6BD7">
        <w:rPr>
          <w:sz w:val="28"/>
          <w:szCs w:val="28"/>
        </w:rPr>
        <w:t>на осуществление капитальных вложений</w:t>
      </w:r>
      <w:r>
        <w:rPr>
          <w:sz w:val="28"/>
          <w:szCs w:val="28"/>
        </w:rPr>
        <w:t>;</w:t>
      </w:r>
    </w:p>
    <w:p w:rsidR="007B2758" w:rsidRDefault="007B2758" w:rsidP="007B2758">
      <w:pPr>
        <w:autoSpaceDE w:val="0"/>
        <w:autoSpaceDN w:val="0"/>
        <w:adjustRightInd w:val="0"/>
        <w:ind w:firstLine="540"/>
        <w:jc w:val="both"/>
        <w:rPr>
          <w:sz w:val="28"/>
          <w:szCs w:val="28"/>
        </w:rPr>
      </w:pPr>
      <w:r>
        <w:rPr>
          <w:sz w:val="28"/>
          <w:szCs w:val="28"/>
        </w:rPr>
        <w:t xml:space="preserve">л) случаи и порядок внесения изменений в соглашение о предоставлении субсидии </w:t>
      </w:r>
      <w:r w:rsidRPr="009A6BD7">
        <w:rPr>
          <w:sz w:val="28"/>
          <w:szCs w:val="28"/>
        </w:rPr>
        <w:t>на осуществление капитальных вложений</w:t>
      </w:r>
      <w:r>
        <w:rPr>
          <w:sz w:val="28"/>
          <w:szCs w:val="28"/>
        </w:rPr>
        <w:t xml:space="preserve">, в том числе в случае уменьшения в соответствии с Бюджетным </w:t>
      </w:r>
      <w:hyperlink r:id="rId18" w:history="1">
        <w:r w:rsidRPr="00C83054">
          <w:rPr>
            <w:sz w:val="28"/>
            <w:szCs w:val="28"/>
          </w:rPr>
          <w:t>кодексом</w:t>
        </w:r>
      </w:hyperlink>
      <w:r>
        <w:rPr>
          <w:sz w:val="28"/>
          <w:szCs w:val="28"/>
        </w:rPr>
        <w:t xml:space="preserve">Российской Федерации получателю средств бюджета города Канска ранее доведенных в установленном порядке лимитов бюджетных обязательств на предоставление субсидии </w:t>
      </w:r>
      <w:r w:rsidRPr="009A6BD7">
        <w:rPr>
          <w:sz w:val="28"/>
          <w:szCs w:val="28"/>
        </w:rPr>
        <w:t>на осуществление капитальных вложений</w:t>
      </w:r>
      <w:r>
        <w:rPr>
          <w:sz w:val="28"/>
          <w:szCs w:val="28"/>
        </w:rPr>
        <w:t xml:space="preserve">, а также случаи и порядок досрочного прекращения соглашения о предоставлении субсидии </w:t>
      </w:r>
      <w:r w:rsidRPr="009A6BD7">
        <w:rPr>
          <w:sz w:val="28"/>
          <w:szCs w:val="28"/>
        </w:rPr>
        <w:t>на осуществление капитальных вложений</w:t>
      </w:r>
      <w:r>
        <w:rPr>
          <w:sz w:val="28"/>
          <w:szCs w:val="28"/>
        </w:rPr>
        <w:t>.</w:t>
      </w:r>
    </w:p>
    <w:p w:rsidR="007B2758" w:rsidRDefault="007B2758" w:rsidP="007B2758">
      <w:pPr>
        <w:autoSpaceDE w:val="0"/>
        <w:autoSpaceDN w:val="0"/>
        <w:adjustRightInd w:val="0"/>
        <w:ind w:firstLine="540"/>
        <w:jc w:val="both"/>
        <w:rPr>
          <w:sz w:val="28"/>
          <w:szCs w:val="28"/>
        </w:rPr>
      </w:pPr>
      <w:r>
        <w:rPr>
          <w:sz w:val="28"/>
          <w:szCs w:val="28"/>
        </w:rPr>
        <w:t xml:space="preserve">3.4. Операции с субсидиями </w:t>
      </w:r>
      <w:r w:rsidRPr="009A6BD7">
        <w:rPr>
          <w:sz w:val="28"/>
          <w:szCs w:val="28"/>
        </w:rPr>
        <w:t>на осуществление капитальных вложений</w:t>
      </w:r>
      <w:r>
        <w:rPr>
          <w:sz w:val="28"/>
          <w:szCs w:val="28"/>
        </w:rPr>
        <w:t xml:space="preserve">, поступающими </w:t>
      </w:r>
      <w:r w:rsidRPr="00757437">
        <w:rPr>
          <w:sz w:val="28"/>
          <w:szCs w:val="28"/>
        </w:rPr>
        <w:t>Учреждени</w:t>
      </w:r>
      <w:r>
        <w:rPr>
          <w:sz w:val="28"/>
          <w:szCs w:val="28"/>
        </w:rPr>
        <w:t>я</w:t>
      </w:r>
      <w:r w:rsidRPr="00757437">
        <w:rPr>
          <w:sz w:val="28"/>
          <w:szCs w:val="28"/>
        </w:rPr>
        <w:t>м и (или) Предприяти</w:t>
      </w:r>
      <w:r>
        <w:rPr>
          <w:sz w:val="28"/>
          <w:szCs w:val="28"/>
        </w:rPr>
        <w:t>я</w:t>
      </w:r>
      <w:r w:rsidRPr="00757437">
        <w:rPr>
          <w:sz w:val="28"/>
          <w:szCs w:val="28"/>
        </w:rPr>
        <w:t>м</w:t>
      </w:r>
      <w:r>
        <w:rPr>
          <w:sz w:val="28"/>
          <w:szCs w:val="28"/>
        </w:rPr>
        <w:t xml:space="preserve">, учитываются на отдельных лицевых счетах, открываемых </w:t>
      </w:r>
      <w:r w:rsidRPr="00757437">
        <w:rPr>
          <w:sz w:val="28"/>
          <w:szCs w:val="28"/>
        </w:rPr>
        <w:t>Учреждени</w:t>
      </w:r>
      <w:r>
        <w:rPr>
          <w:sz w:val="28"/>
          <w:szCs w:val="28"/>
        </w:rPr>
        <w:t>я</w:t>
      </w:r>
      <w:r w:rsidRPr="00757437">
        <w:rPr>
          <w:sz w:val="28"/>
          <w:szCs w:val="28"/>
        </w:rPr>
        <w:t>м и (или) Предприяти</w:t>
      </w:r>
      <w:r>
        <w:rPr>
          <w:sz w:val="28"/>
          <w:szCs w:val="28"/>
        </w:rPr>
        <w:t>я</w:t>
      </w:r>
      <w:r w:rsidRPr="00757437">
        <w:rPr>
          <w:sz w:val="28"/>
          <w:szCs w:val="28"/>
        </w:rPr>
        <w:t>м</w:t>
      </w:r>
      <w:r w:rsidRPr="009A6BD7">
        <w:rPr>
          <w:sz w:val="28"/>
          <w:szCs w:val="28"/>
        </w:rPr>
        <w:t>в УФК по Красноярскому краю в порядке, установленном Федеральным казначе</w:t>
      </w:r>
      <w:r>
        <w:rPr>
          <w:sz w:val="28"/>
          <w:szCs w:val="28"/>
        </w:rPr>
        <w:t>йством.</w:t>
      </w:r>
    </w:p>
    <w:p w:rsidR="007B2758" w:rsidRDefault="007B2758" w:rsidP="007B2758">
      <w:pPr>
        <w:autoSpaceDE w:val="0"/>
        <w:autoSpaceDN w:val="0"/>
        <w:adjustRightInd w:val="0"/>
        <w:ind w:firstLine="540"/>
        <w:jc w:val="both"/>
        <w:rPr>
          <w:sz w:val="28"/>
          <w:szCs w:val="28"/>
        </w:rPr>
      </w:pPr>
      <w:r>
        <w:rPr>
          <w:sz w:val="28"/>
          <w:szCs w:val="28"/>
        </w:rPr>
        <w:t xml:space="preserve">3.5. Санкционирование расходов </w:t>
      </w:r>
      <w:r w:rsidRPr="00757437">
        <w:rPr>
          <w:sz w:val="28"/>
          <w:szCs w:val="28"/>
        </w:rPr>
        <w:t>Учреждени</w:t>
      </w:r>
      <w:r>
        <w:rPr>
          <w:sz w:val="28"/>
          <w:szCs w:val="28"/>
        </w:rPr>
        <w:t>й</w:t>
      </w:r>
      <w:r w:rsidRPr="00757437">
        <w:rPr>
          <w:sz w:val="28"/>
          <w:szCs w:val="28"/>
        </w:rPr>
        <w:t xml:space="preserve"> и (или) Предприяти</w:t>
      </w:r>
      <w:r>
        <w:rPr>
          <w:sz w:val="28"/>
          <w:szCs w:val="28"/>
        </w:rPr>
        <w:t xml:space="preserve">й, источником финансового обеспечения которых являются субсидии </w:t>
      </w:r>
      <w:r w:rsidRPr="009A6BD7">
        <w:rPr>
          <w:sz w:val="28"/>
          <w:szCs w:val="28"/>
        </w:rPr>
        <w:t>на осуществление капитальных вложений</w:t>
      </w:r>
      <w:r>
        <w:rPr>
          <w:sz w:val="28"/>
          <w:szCs w:val="28"/>
        </w:rPr>
        <w:t xml:space="preserve">, в том числе остатки субсидий </w:t>
      </w:r>
      <w:r w:rsidRPr="009A6BD7">
        <w:rPr>
          <w:sz w:val="28"/>
          <w:szCs w:val="28"/>
        </w:rPr>
        <w:t>на осуществление капитальных вложений</w:t>
      </w:r>
      <w:r>
        <w:rPr>
          <w:sz w:val="28"/>
          <w:szCs w:val="28"/>
        </w:rPr>
        <w:t xml:space="preserve">, не использованные на начало очередного финансового года, осуществляется в </w:t>
      </w:r>
      <w:hyperlink r:id="rId19" w:history="1">
        <w:r w:rsidRPr="00403B3F">
          <w:rPr>
            <w:sz w:val="28"/>
            <w:szCs w:val="28"/>
          </w:rPr>
          <w:t>порядке</w:t>
        </w:r>
      </w:hyperlink>
      <w:r w:rsidRPr="00403B3F">
        <w:rPr>
          <w:sz w:val="28"/>
          <w:szCs w:val="28"/>
        </w:rPr>
        <w:t xml:space="preserve">, </w:t>
      </w:r>
      <w:r>
        <w:rPr>
          <w:sz w:val="28"/>
          <w:szCs w:val="28"/>
        </w:rPr>
        <w:t>установленном Муниципальным казенным учреждением «Финансовое управление администрации города Канска».</w:t>
      </w:r>
    </w:p>
    <w:p w:rsidR="007B2758" w:rsidRDefault="007B2758" w:rsidP="007B2758">
      <w:pPr>
        <w:autoSpaceDE w:val="0"/>
        <w:autoSpaceDN w:val="0"/>
        <w:adjustRightInd w:val="0"/>
        <w:ind w:firstLine="540"/>
        <w:jc w:val="both"/>
        <w:rPr>
          <w:sz w:val="28"/>
          <w:szCs w:val="28"/>
        </w:rPr>
      </w:pPr>
      <w:r>
        <w:rPr>
          <w:sz w:val="28"/>
          <w:szCs w:val="28"/>
        </w:rPr>
        <w:t xml:space="preserve">3.6. Не использованные на начало очередного финансового года остатки субсидии </w:t>
      </w:r>
      <w:r w:rsidRPr="009A6BD7">
        <w:rPr>
          <w:sz w:val="28"/>
          <w:szCs w:val="28"/>
        </w:rPr>
        <w:t xml:space="preserve">на осуществление капитальных вложений </w:t>
      </w:r>
      <w:r>
        <w:rPr>
          <w:sz w:val="28"/>
          <w:szCs w:val="28"/>
        </w:rPr>
        <w:t xml:space="preserve">подлежат перечислению </w:t>
      </w:r>
      <w:r w:rsidRPr="00757437">
        <w:rPr>
          <w:sz w:val="28"/>
          <w:szCs w:val="28"/>
        </w:rPr>
        <w:t>Учреждени</w:t>
      </w:r>
      <w:r>
        <w:rPr>
          <w:sz w:val="28"/>
          <w:szCs w:val="28"/>
        </w:rPr>
        <w:t>е</w:t>
      </w:r>
      <w:r w:rsidRPr="00757437">
        <w:rPr>
          <w:sz w:val="28"/>
          <w:szCs w:val="28"/>
        </w:rPr>
        <w:t>м и (или) Предприяти</w:t>
      </w:r>
      <w:r>
        <w:rPr>
          <w:sz w:val="28"/>
          <w:szCs w:val="28"/>
        </w:rPr>
        <w:t>е</w:t>
      </w:r>
      <w:r w:rsidRPr="00757437">
        <w:rPr>
          <w:sz w:val="28"/>
          <w:szCs w:val="28"/>
        </w:rPr>
        <w:t>м</w:t>
      </w:r>
      <w:r>
        <w:rPr>
          <w:sz w:val="28"/>
          <w:szCs w:val="28"/>
        </w:rPr>
        <w:t xml:space="preserve"> в бюджет </w:t>
      </w:r>
      <w:r w:rsidRPr="00A95B0B">
        <w:rPr>
          <w:sz w:val="28"/>
          <w:szCs w:val="28"/>
        </w:rPr>
        <w:t>города Канска.</w:t>
      </w:r>
    </w:p>
    <w:p w:rsidR="007B2758" w:rsidRDefault="007B2758" w:rsidP="007B2758">
      <w:pPr>
        <w:autoSpaceDE w:val="0"/>
        <w:autoSpaceDN w:val="0"/>
        <w:adjustRightInd w:val="0"/>
        <w:ind w:firstLine="540"/>
        <w:jc w:val="both"/>
        <w:rPr>
          <w:sz w:val="28"/>
          <w:szCs w:val="28"/>
        </w:rPr>
      </w:pPr>
      <w:r>
        <w:rPr>
          <w:sz w:val="28"/>
          <w:szCs w:val="28"/>
        </w:rPr>
        <w:t>Остатки субсидии</w:t>
      </w:r>
      <w:r w:rsidRPr="009A6BD7">
        <w:rPr>
          <w:sz w:val="28"/>
          <w:szCs w:val="28"/>
        </w:rPr>
        <w:t xml:space="preserve"> на осуществление капитальных вложений</w:t>
      </w:r>
      <w:r>
        <w:rPr>
          <w:sz w:val="28"/>
          <w:szCs w:val="28"/>
        </w:rPr>
        <w:t xml:space="preserve"> могут быть использованы в очередном финансовом году для финансового обеспечения расходов, соответствующих целям предоставления субсидии </w:t>
      </w:r>
      <w:r w:rsidRPr="009A6BD7">
        <w:rPr>
          <w:sz w:val="28"/>
          <w:szCs w:val="28"/>
        </w:rPr>
        <w:t>на осуществление капитальных вложений</w:t>
      </w:r>
      <w:r>
        <w:rPr>
          <w:sz w:val="28"/>
          <w:szCs w:val="28"/>
        </w:rPr>
        <w:t xml:space="preserve">, в соответствии с решением </w:t>
      </w:r>
      <w:r w:rsidR="002C3835">
        <w:rPr>
          <w:sz w:val="28"/>
          <w:szCs w:val="28"/>
        </w:rPr>
        <w:t>получателя средств бюджета города Канска</w:t>
      </w:r>
      <w:r>
        <w:rPr>
          <w:sz w:val="28"/>
          <w:szCs w:val="28"/>
        </w:rPr>
        <w:t xml:space="preserve"> о наличии потребности в не использованных на начало </w:t>
      </w:r>
      <w:bookmarkStart w:id="1" w:name="_GoBack"/>
      <w:bookmarkEnd w:id="1"/>
      <w:r>
        <w:rPr>
          <w:sz w:val="28"/>
          <w:szCs w:val="28"/>
        </w:rPr>
        <w:t xml:space="preserve">очередного финансового года остатках субсидии </w:t>
      </w:r>
      <w:r w:rsidRPr="009A6BD7">
        <w:rPr>
          <w:sz w:val="28"/>
          <w:szCs w:val="28"/>
        </w:rPr>
        <w:t>на осуществление капитальных вложений</w:t>
      </w:r>
      <w:r>
        <w:rPr>
          <w:sz w:val="28"/>
          <w:szCs w:val="28"/>
        </w:rPr>
        <w:t>, принимаемым в форме приказа (распоряжения) в срок до 1марта очередного финансового года, согласованным с Муниципальным казенным учреждением «Финансовое управление администрации города Канска».</w:t>
      </w:r>
    </w:p>
    <w:p w:rsidR="007B2758" w:rsidRDefault="007B2758" w:rsidP="007B2758">
      <w:pPr>
        <w:autoSpaceDE w:val="0"/>
        <w:autoSpaceDN w:val="0"/>
        <w:adjustRightInd w:val="0"/>
        <w:ind w:firstLine="540"/>
        <w:jc w:val="both"/>
        <w:rPr>
          <w:sz w:val="28"/>
          <w:szCs w:val="28"/>
        </w:rPr>
      </w:pPr>
      <w:r>
        <w:rPr>
          <w:sz w:val="28"/>
          <w:szCs w:val="28"/>
        </w:rPr>
        <w:t xml:space="preserve">В указанное решение может быть включено несколько объектов </w:t>
      </w:r>
      <w:r w:rsidRPr="009A6BD7">
        <w:rPr>
          <w:sz w:val="28"/>
          <w:szCs w:val="28"/>
        </w:rPr>
        <w:t>капитального строительства, объект</w:t>
      </w:r>
      <w:r>
        <w:rPr>
          <w:sz w:val="28"/>
          <w:szCs w:val="28"/>
        </w:rPr>
        <w:t>ов</w:t>
      </w:r>
      <w:r w:rsidRPr="009A6BD7">
        <w:rPr>
          <w:sz w:val="28"/>
          <w:szCs w:val="28"/>
        </w:rPr>
        <w:t xml:space="preserve"> недвижимого имущества</w:t>
      </w:r>
      <w:r>
        <w:rPr>
          <w:sz w:val="28"/>
          <w:szCs w:val="28"/>
        </w:rPr>
        <w:t>.</w:t>
      </w:r>
    </w:p>
    <w:p w:rsidR="007B2758" w:rsidRDefault="007B2758" w:rsidP="007B2758">
      <w:pPr>
        <w:autoSpaceDE w:val="0"/>
        <w:autoSpaceDN w:val="0"/>
        <w:adjustRightInd w:val="0"/>
        <w:ind w:firstLine="540"/>
        <w:jc w:val="both"/>
        <w:rPr>
          <w:sz w:val="28"/>
          <w:szCs w:val="28"/>
        </w:rPr>
      </w:pPr>
    </w:p>
    <w:p w:rsidR="000F305E" w:rsidRPr="009D22B0" w:rsidRDefault="000F305E">
      <w:pPr>
        <w:rPr>
          <w:sz w:val="28"/>
          <w:szCs w:val="28"/>
        </w:rPr>
      </w:pPr>
    </w:p>
    <w:sectPr w:rsidR="000F305E" w:rsidRPr="009D22B0" w:rsidSect="00FA6D4F">
      <w:pgSz w:w="11906" w:h="16838"/>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0C4" w:rsidRDefault="005020C4">
      <w:r>
        <w:separator/>
      </w:r>
    </w:p>
  </w:endnote>
  <w:endnote w:type="continuationSeparator" w:id="0">
    <w:p w:rsidR="005020C4" w:rsidRDefault="00502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0C4" w:rsidRDefault="005020C4">
      <w:r>
        <w:separator/>
      </w:r>
    </w:p>
  </w:footnote>
  <w:footnote w:type="continuationSeparator" w:id="0">
    <w:p w:rsidR="005020C4" w:rsidRDefault="00502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D" w:rsidRDefault="006C78DB">
    <w:pPr>
      <w:pStyle w:val="ad"/>
      <w:jc w:val="center"/>
    </w:pPr>
    <w:r>
      <w:fldChar w:fldCharType="begin"/>
    </w:r>
    <w:r w:rsidR="00BB7C2D">
      <w:instrText>PAGE   \* MERGEFORMAT</w:instrText>
    </w:r>
    <w:r>
      <w:fldChar w:fldCharType="separate"/>
    </w:r>
    <w:r w:rsidR="00523FC0">
      <w:rPr>
        <w:noProof/>
      </w:rPr>
      <w:t>6</w:t>
    </w:r>
    <w:r>
      <w:fldChar w:fldCharType="end"/>
    </w:r>
  </w:p>
  <w:p w:rsidR="00BB7C2D" w:rsidRDefault="00BB7C2D">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D" w:rsidRDefault="00BB7C2D" w:rsidP="00B13C9E">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2D" w:rsidRPr="003C5EC4" w:rsidRDefault="00BB7C2D" w:rsidP="003C5EC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6D3"/>
    <w:multiLevelType w:val="multilevel"/>
    <w:tmpl w:val="FF16A576"/>
    <w:lvl w:ilvl="0">
      <w:start w:val="1"/>
      <w:numFmt w:val="decimal"/>
      <w:lvlText w:val="%1."/>
      <w:lvlJc w:val="left"/>
      <w:pPr>
        <w:ind w:left="644"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132" w:hanging="1080"/>
      </w:pPr>
      <w:rPr>
        <w:rFonts w:hint="default"/>
      </w:rPr>
    </w:lvl>
    <w:lvl w:ilvl="4">
      <w:start w:val="1"/>
      <w:numFmt w:val="decimal"/>
      <w:isLgl/>
      <w:lvlText w:val="%1.%2.%3.%4.%5."/>
      <w:lvlJc w:val="left"/>
      <w:pPr>
        <w:ind w:left="2388" w:hanging="1080"/>
      </w:pPr>
      <w:rPr>
        <w:rFonts w:hint="default"/>
      </w:rPr>
    </w:lvl>
    <w:lvl w:ilvl="5">
      <w:start w:val="1"/>
      <w:numFmt w:val="decimal"/>
      <w:isLgl/>
      <w:lvlText w:val="%1.%2.%3.%4.%5.%6."/>
      <w:lvlJc w:val="left"/>
      <w:pPr>
        <w:ind w:left="3004" w:hanging="1440"/>
      </w:pPr>
      <w:rPr>
        <w:rFonts w:hint="default"/>
      </w:rPr>
    </w:lvl>
    <w:lvl w:ilvl="6">
      <w:start w:val="1"/>
      <w:numFmt w:val="decimal"/>
      <w:isLgl/>
      <w:lvlText w:val="%1.%2.%3.%4.%5.%6.%7."/>
      <w:lvlJc w:val="left"/>
      <w:pPr>
        <w:ind w:left="3620" w:hanging="180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492" w:hanging="2160"/>
      </w:pPr>
      <w:rPr>
        <w:rFonts w:hint="default"/>
      </w:rPr>
    </w:lvl>
  </w:abstractNum>
  <w:abstractNum w:abstractNumId="1">
    <w:nsid w:val="1F8207DE"/>
    <w:multiLevelType w:val="hybridMultilevel"/>
    <w:tmpl w:val="D69A5B0C"/>
    <w:lvl w:ilvl="0" w:tplc="A3B85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D22379A"/>
    <w:multiLevelType w:val="hybridMultilevel"/>
    <w:tmpl w:val="505074B6"/>
    <w:lvl w:ilvl="0" w:tplc="89BA1F3A">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A4049B5"/>
    <w:multiLevelType w:val="hybridMultilevel"/>
    <w:tmpl w:val="BE2E9B98"/>
    <w:lvl w:ilvl="0" w:tplc="B34CF19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855BA6"/>
    <w:rsid w:val="00001289"/>
    <w:rsid w:val="0001477C"/>
    <w:rsid w:val="00026514"/>
    <w:rsid w:val="0003067C"/>
    <w:rsid w:val="00036CFA"/>
    <w:rsid w:val="00073DE3"/>
    <w:rsid w:val="00085C78"/>
    <w:rsid w:val="00086104"/>
    <w:rsid w:val="0009022C"/>
    <w:rsid w:val="000A4971"/>
    <w:rsid w:val="000A6DD7"/>
    <w:rsid w:val="000C3563"/>
    <w:rsid w:val="000D514A"/>
    <w:rsid w:val="000E2E91"/>
    <w:rsid w:val="000F305E"/>
    <w:rsid w:val="00117533"/>
    <w:rsid w:val="00125828"/>
    <w:rsid w:val="0013393D"/>
    <w:rsid w:val="00147550"/>
    <w:rsid w:val="0015703B"/>
    <w:rsid w:val="001766CA"/>
    <w:rsid w:val="001A32C5"/>
    <w:rsid w:val="001B22CD"/>
    <w:rsid w:val="001C0AD5"/>
    <w:rsid w:val="001E2625"/>
    <w:rsid w:val="001E72D2"/>
    <w:rsid w:val="001F0970"/>
    <w:rsid w:val="001F12A2"/>
    <w:rsid w:val="0020415F"/>
    <w:rsid w:val="00210924"/>
    <w:rsid w:val="00214249"/>
    <w:rsid w:val="00235278"/>
    <w:rsid w:val="002420A2"/>
    <w:rsid w:val="0024437E"/>
    <w:rsid w:val="00245AA3"/>
    <w:rsid w:val="00246574"/>
    <w:rsid w:val="00246E27"/>
    <w:rsid w:val="00251D1A"/>
    <w:rsid w:val="00253DC8"/>
    <w:rsid w:val="00266756"/>
    <w:rsid w:val="0027009C"/>
    <w:rsid w:val="002763F9"/>
    <w:rsid w:val="00290E4C"/>
    <w:rsid w:val="002C3835"/>
    <w:rsid w:val="002D162A"/>
    <w:rsid w:val="002D5650"/>
    <w:rsid w:val="002D5BE9"/>
    <w:rsid w:val="00310F96"/>
    <w:rsid w:val="003361A3"/>
    <w:rsid w:val="003402D3"/>
    <w:rsid w:val="0034666B"/>
    <w:rsid w:val="00387AF4"/>
    <w:rsid w:val="00390751"/>
    <w:rsid w:val="003C5EC4"/>
    <w:rsid w:val="00421816"/>
    <w:rsid w:val="00436BD0"/>
    <w:rsid w:val="004514E0"/>
    <w:rsid w:val="0045799C"/>
    <w:rsid w:val="00461123"/>
    <w:rsid w:val="004749D4"/>
    <w:rsid w:val="00492C36"/>
    <w:rsid w:val="004966FF"/>
    <w:rsid w:val="004B1366"/>
    <w:rsid w:val="004C717F"/>
    <w:rsid w:val="004D42AD"/>
    <w:rsid w:val="004F0B13"/>
    <w:rsid w:val="004F6A85"/>
    <w:rsid w:val="005020C4"/>
    <w:rsid w:val="00505C3B"/>
    <w:rsid w:val="0051454D"/>
    <w:rsid w:val="00523FC0"/>
    <w:rsid w:val="005258D3"/>
    <w:rsid w:val="00532032"/>
    <w:rsid w:val="00546EBF"/>
    <w:rsid w:val="00553601"/>
    <w:rsid w:val="0056371D"/>
    <w:rsid w:val="005D3B67"/>
    <w:rsid w:val="005E1667"/>
    <w:rsid w:val="005E3194"/>
    <w:rsid w:val="005E31A6"/>
    <w:rsid w:val="005F3163"/>
    <w:rsid w:val="00615848"/>
    <w:rsid w:val="00632A10"/>
    <w:rsid w:val="00664D09"/>
    <w:rsid w:val="00674264"/>
    <w:rsid w:val="0068390B"/>
    <w:rsid w:val="006C1E1D"/>
    <w:rsid w:val="006C7879"/>
    <w:rsid w:val="006C78DB"/>
    <w:rsid w:val="006D65D4"/>
    <w:rsid w:val="006E72B4"/>
    <w:rsid w:val="006F46C2"/>
    <w:rsid w:val="0072154F"/>
    <w:rsid w:val="00726788"/>
    <w:rsid w:val="0077355E"/>
    <w:rsid w:val="00775BA4"/>
    <w:rsid w:val="00777D65"/>
    <w:rsid w:val="0078113B"/>
    <w:rsid w:val="007A0E63"/>
    <w:rsid w:val="007B2758"/>
    <w:rsid w:val="007E6793"/>
    <w:rsid w:val="007E71E1"/>
    <w:rsid w:val="00807B63"/>
    <w:rsid w:val="00812566"/>
    <w:rsid w:val="00833769"/>
    <w:rsid w:val="00854DA9"/>
    <w:rsid w:val="00855BA6"/>
    <w:rsid w:val="00867B51"/>
    <w:rsid w:val="00872991"/>
    <w:rsid w:val="00892B6E"/>
    <w:rsid w:val="008B4C4B"/>
    <w:rsid w:val="008C4845"/>
    <w:rsid w:val="008D4408"/>
    <w:rsid w:val="008E2D7C"/>
    <w:rsid w:val="0091238E"/>
    <w:rsid w:val="00923BCF"/>
    <w:rsid w:val="00984B67"/>
    <w:rsid w:val="009974F3"/>
    <w:rsid w:val="009B2747"/>
    <w:rsid w:val="009D1D4C"/>
    <w:rsid w:val="009D22B0"/>
    <w:rsid w:val="009D4F66"/>
    <w:rsid w:val="009E61A6"/>
    <w:rsid w:val="009F38F4"/>
    <w:rsid w:val="00A54663"/>
    <w:rsid w:val="00A5546E"/>
    <w:rsid w:val="00A701A4"/>
    <w:rsid w:val="00A8796B"/>
    <w:rsid w:val="00A9392C"/>
    <w:rsid w:val="00AD4574"/>
    <w:rsid w:val="00AF46C0"/>
    <w:rsid w:val="00AF4CD4"/>
    <w:rsid w:val="00B003DD"/>
    <w:rsid w:val="00B13C9E"/>
    <w:rsid w:val="00B20DD5"/>
    <w:rsid w:val="00B37596"/>
    <w:rsid w:val="00B42959"/>
    <w:rsid w:val="00B46BB5"/>
    <w:rsid w:val="00B6787C"/>
    <w:rsid w:val="00B829B8"/>
    <w:rsid w:val="00B87027"/>
    <w:rsid w:val="00B87879"/>
    <w:rsid w:val="00B95FB6"/>
    <w:rsid w:val="00BA6BAE"/>
    <w:rsid w:val="00BB7C2D"/>
    <w:rsid w:val="00C273BE"/>
    <w:rsid w:val="00C30AB7"/>
    <w:rsid w:val="00C57E58"/>
    <w:rsid w:val="00C67D49"/>
    <w:rsid w:val="00C94B94"/>
    <w:rsid w:val="00C95FDC"/>
    <w:rsid w:val="00D073FB"/>
    <w:rsid w:val="00D1020D"/>
    <w:rsid w:val="00D20A94"/>
    <w:rsid w:val="00D23622"/>
    <w:rsid w:val="00D322E0"/>
    <w:rsid w:val="00D34801"/>
    <w:rsid w:val="00D57E92"/>
    <w:rsid w:val="00D63D6B"/>
    <w:rsid w:val="00D83F5D"/>
    <w:rsid w:val="00D900C9"/>
    <w:rsid w:val="00DB2F43"/>
    <w:rsid w:val="00DB4A05"/>
    <w:rsid w:val="00DC2CF5"/>
    <w:rsid w:val="00DD44C6"/>
    <w:rsid w:val="00DF191B"/>
    <w:rsid w:val="00E07021"/>
    <w:rsid w:val="00E13D63"/>
    <w:rsid w:val="00E168C1"/>
    <w:rsid w:val="00E75B51"/>
    <w:rsid w:val="00E86449"/>
    <w:rsid w:val="00E975D3"/>
    <w:rsid w:val="00EF1551"/>
    <w:rsid w:val="00F336BC"/>
    <w:rsid w:val="00F44CB7"/>
    <w:rsid w:val="00F668DC"/>
    <w:rsid w:val="00F70AA7"/>
    <w:rsid w:val="00F75DF6"/>
    <w:rsid w:val="00FA6D4F"/>
    <w:rsid w:val="00FC0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DB"/>
    <w:pPr>
      <w:widowControl w:val="0"/>
      <w:suppressAutoHyphens/>
    </w:pPr>
    <w:rPr>
      <w:rFonts w:eastAsia="Andale Sans UI"/>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C78DB"/>
  </w:style>
  <w:style w:type="character" w:customStyle="1" w:styleId="WW-Absatz-Standardschriftart">
    <w:name w:val="WW-Absatz-Standardschriftart"/>
    <w:rsid w:val="006C78DB"/>
  </w:style>
  <w:style w:type="character" w:customStyle="1" w:styleId="WW-Absatz-Standardschriftart1">
    <w:name w:val="WW-Absatz-Standardschriftart1"/>
    <w:rsid w:val="006C78DB"/>
  </w:style>
  <w:style w:type="character" w:customStyle="1" w:styleId="WW-Absatz-Standardschriftart11">
    <w:name w:val="WW-Absatz-Standardschriftart11"/>
    <w:rsid w:val="006C78DB"/>
  </w:style>
  <w:style w:type="character" w:customStyle="1" w:styleId="WW-Absatz-Standardschriftart111">
    <w:name w:val="WW-Absatz-Standardschriftart111"/>
    <w:rsid w:val="006C78DB"/>
  </w:style>
  <w:style w:type="character" w:customStyle="1" w:styleId="WW-Absatz-Standardschriftart1111">
    <w:name w:val="WW-Absatz-Standardschriftart1111"/>
    <w:rsid w:val="006C78DB"/>
  </w:style>
  <w:style w:type="character" w:customStyle="1" w:styleId="2">
    <w:name w:val="Основной шрифт абзаца2"/>
    <w:rsid w:val="006C78DB"/>
  </w:style>
  <w:style w:type="character" w:customStyle="1" w:styleId="WW-Absatz-Standardschriftart11111">
    <w:name w:val="WW-Absatz-Standardschriftart11111"/>
    <w:rsid w:val="006C78DB"/>
  </w:style>
  <w:style w:type="character" w:customStyle="1" w:styleId="WW-Absatz-Standardschriftart111111">
    <w:name w:val="WW-Absatz-Standardschriftart111111"/>
    <w:rsid w:val="006C78DB"/>
  </w:style>
  <w:style w:type="character" w:customStyle="1" w:styleId="WW-Absatz-Standardschriftart1111111">
    <w:name w:val="WW-Absatz-Standardschriftart1111111"/>
    <w:rsid w:val="006C78DB"/>
  </w:style>
  <w:style w:type="character" w:customStyle="1" w:styleId="WW-Absatz-Standardschriftart11111111">
    <w:name w:val="WW-Absatz-Standardschriftart11111111"/>
    <w:rsid w:val="006C78DB"/>
  </w:style>
  <w:style w:type="character" w:customStyle="1" w:styleId="WW8Num1z1">
    <w:name w:val="WW8Num1z1"/>
    <w:rsid w:val="006C78DB"/>
    <w:rPr>
      <w:lang w:val="ru-RU"/>
    </w:rPr>
  </w:style>
  <w:style w:type="character" w:customStyle="1" w:styleId="WW-Absatz-Standardschriftart111111111">
    <w:name w:val="WW-Absatz-Standardschriftart111111111"/>
    <w:rsid w:val="006C78DB"/>
  </w:style>
  <w:style w:type="character" w:customStyle="1" w:styleId="WW-Absatz-Standardschriftart1111111111">
    <w:name w:val="WW-Absatz-Standardschriftart1111111111"/>
    <w:rsid w:val="006C78DB"/>
  </w:style>
  <w:style w:type="character" w:customStyle="1" w:styleId="WW8Num9z1">
    <w:name w:val="WW8Num9z1"/>
    <w:rsid w:val="006C78DB"/>
    <w:rPr>
      <w:lang w:val="ru-RU"/>
    </w:rPr>
  </w:style>
  <w:style w:type="character" w:customStyle="1" w:styleId="1">
    <w:name w:val="Основной шрифт абзаца1"/>
    <w:rsid w:val="006C78DB"/>
  </w:style>
  <w:style w:type="character" w:customStyle="1" w:styleId="a3">
    <w:name w:val="Символ нумерации"/>
    <w:rsid w:val="006C78DB"/>
  </w:style>
  <w:style w:type="character" w:styleId="a4">
    <w:name w:val="page number"/>
    <w:basedOn w:val="1"/>
    <w:rsid w:val="006C78DB"/>
  </w:style>
  <w:style w:type="character" w:styleId="a5">
    <w:name w:val="Hyperlink"/>
    <w:rsid w:val="006C78DB"/>
    <w:rPr>
      <w:color w:val="000080"/>
      <w:u w:val="single"/>
    </w:rPr>
  </w:style>
  <w:style w:type="paragraph" w:customStyle="1" w:styleId="a6">
    <w:name w:val="Заголовок"/>
    <w:basedOn w:val="a"/>
    <w:next w:val="a7"/>
    <w:rsid w:val="006C78DB"/>
    <w:pPr>
      <w:keepNext/>
      <w:spacing w:before="240" w:after="120"/>
    </w:pPr>
    <w:rPr>
      <w:rFonts w:ascii="Arial" w:hAnsi="Arial" w:cs="Tahoma"/>
      <w:sz w:val="28"/>
      <w:szCs w:val="28"/>
    </w:rPr>
  </w:style>
  <w:style w:type="paragraph" w:styleId="a7">
    <w:name w:val="Body Text"/>
    <w:basedOn w:val="a"/>
    <w:rsid w:val="006C78DB"/>
    <w:pPr>
      <w:spacing w:after="120"/>
    </w:pPr>
  </w:style>
  <w:style w:type="paragraph" w:styleId="a8">
    <w:name w:val="List"/>
    <w:basedOn w:val="a7"/>
    <w:rsid w:val="006C78DB"/>
    <w:rPr>
      <w:rFonts w:cs="Tahoma"/>
    </w:rPr>
  </w:style>
  <w:style w:type="paragraph" w:customStyle="1" w:styleId="3">
    <w:name w:val="Название3"/>
    <w:basedOn w:val="a"/>
    <w:rsid w:val="006C78DB"/>
    <w:pPr>
      <w:suppressLineNumbers/>
      <w:spacing w:before="120" w:after="120"/>
    </w:pPr>
    <w:rPr>
      <w:rFonts w:cs="Mangal"/>
      <w:i/>
      <w:iCs/>
    </w:rPr>
  </w:style>
  <w:style w:type="paragraph" w:customStyle="1" w:styleId="30">
    <w:name w:val="Указатель3"/>
    <w:basedOn w:val="a"/>
    <w:rsid w:val="006C78DB"/>
    <w:pPr>
      <w:suppressLineNumbers/>
    </w:pPr>
    <w:rPr>
      <w:rFonts w:cs="Mangal"/>
    </w:rPr>
  </w:style>
  <w:style w:type="paragraph" w:customStyle="1" w:styleId="20">
    <w:name w:val="Название2"/>
    <w:basedOn w:val="a"/>
    <w:rsid w:val="006C78DB"/>
    <w:pPr>
      <w:suppressLineNumbers/>
      <w:spacing w:before="120" w:after="120"/>
    </w:pPr>
    <w:rPr>
      <w:rFonts w:cs="Mangal"/>
      <w:i/>
      <w:iCs/>
    </w:rPr>
  </w:style>
  <w:style w:type="paragraph" w:customStyle="1" w:styleId="21">
    <w:name w:val="Указатель2"/>
    <w:basedOn w:val="a"/>
    <w:rsid w:val="006C78DB"/>
    <w:pPr>
      <w:suppressLineNumbers/>
    </w:pPr>
    <w:rPr>
      <w:rFonts w:cs="Mangal"/>
    </w:rPr>
  </w:style>
  <w:style w:type="paragraph" w:styleId="a9">
    <w:name w:val="Title"/>
    <w:basedOn w:val="a6"/>
    <w:next w:val="aa"/>
    <w:qFormat/>
    <w:rsid w:val="006C78DB"/>
  </w:style>
  <w:style w:type="paragraph" w:styleId="aa">
    <w:name w:val="Subtitle"/>
    <w:basedOn w:val="a6"/>
    <w:next w:val="a7"/>
    <w:qFormat/>
    <w:rsid w:val="006C78DB"/>
    <w:pPr>
      <w:jc w:val="center"/>
    </w:pPr>
    <w:rPr>
      <w:i/>
      <w:iCs/>
    </w:rPr>
  </w:style>
  <w:style w:type="paragraph" w:customStyle="1" w:styleId="10">
    <w:name w:val="Название1"/>
    <w:basedOn w:val="a"/>
    <w:rsid w:val="006C78DB"/>
    <w:pPr>
      <w:suppressLineNumbers/>
      <w:spacing w:before="120" w:after="120"/>
    </w:pPr>
    <w:rPr>
      <w:rFonts w:cs="Tahoma"/>
      <w:i/>
      <w:iCs/>
    </w:rPr>
  </w:style>
  <w:style w:type="paragraph" w:customStyle="1" w:styleId="11">
    <w:name w:val="Указатель1"/>
    <w:basedOn w:val="a"/>
    <w:rsid w:val="006C78DB"/>
    <w:pPr>
      <w:suppressLineNumbers/>
    </w:pPr>
    <w:rPr>
      <w:rFonts w:cs="Tahoma"/>
    </w:rPr>
  </w:style>
  <w:style w:type="paragraph" w:customStyle="1" w:styleId="ConsPlusDocList">
    <w:name w:val="ConsPlusDocList"/>
    <w:next w:val="a"/>
    <w:rsid w:val="006C78DB"/>
    <w:pPr>
      <w:widowControl w:val="0"/>
      <w:suppressAutoHyphens/>
      <w:autoSpaceDE w:val="0"/>
    </w:pPr>
    <w:rPr>
      <w:rFonts w:ascii="Arial" w:eastAsia="Arial" w:hAnsi="Arial" w:cs="Arial"/>
      <w:kern w:val="1"/>
      <w:lang w:val="de-DE" w:eastAsia="fa-IR" w:bidi="fa-IR"/>
    </w:rPr>
  </w:style>
  <w:style w:type="paragraph" w:customStyle="1" w:styleId="ConsPlusTitle">
    <w:name w:val="ConsPlusTitle"/>
    <w:next w:val="a"/>
    <w:rsid w:val="006C78DB"/>
    <w:pPr>
      <w:widowControl w:val="0"/>
      <w:suppressAutoHyphens/>
      <w:autoSpaceDE w:val="0"/>
    </w:pPr>
    <w:rPr>
      <w:rFonts w:ascii="Arial" w:eastAsia="Arial" w:hAnsi="Arial" w:cs="Arial"/>
      <w:b/>
      <w:bCs/>
      <w:kern w:val="1"/>
      <w:lang w:val="de-DE" w:eastAsia="fa-IR" w:bidi="fa-IR"/>
    </w:rPr>
  </w:style>
  <w:style w:type="paragraph" w:customStyle="1" w:styleId="ConsPlusCell">
    <w:name w:val="ConsPlusCell"/>
    <w:next w:val="a"/>
    <w:rsid w:val="006C78DB"/>
    <w:pPr>
      <w:widowControl w:val="0"/>
      <w:suppressAutoHyphens/>
      <w:autoSpaceDE w:val="0"/>
    </w:pPr>
    <w:rPr>
      <w:rFonts w:ascii="Arial" w:eastAsia="Arial" w:hAnsi="Arial" w:cs="Arial"/>
      <w:kern w:val="1"/>
      <w:lang w:val="de-DE" w:eastAsia="fa-IR" w:bidi="fa-IR"/>
    </w:rPr>
  </w:style>
  <w:style w:type="paragraph" w:customStyle="1" w:styleId="ConsPlusNonformat">
    <w:name w:val="ConsPlusNonformat"/>
    <w:next w:val="a"/>
    <w:rsid w:val="006C78DB"/>
    <w:pPr>
      <w:widowControl w:val="0"/>
      <w:suppressAutoHyphens/>
      <w:autoSpaceDE w:val="0"/>
    </w:pPr>
    <w:rPr>
      <w:rFonts w:ascii="Courier New" w:eastAsia="Courier New" w:hAnsi="Courier New" w:cs="Courier New"/>
      <w:kern w:val="1"/>
      <w:lang w:val="de-DE" w:eastAsia="fa-IR" w:bidi="fa-IR"/>
    </w:rPr>
  </w:style>
  <w:style w:type="paragraph" w:customStyle="1" w:styleId="ab">
    <w:name w:val="Содержимое таблицы"/>
    <w:basedOn w:val="a"/>
    <w:rsid w:val="006C78DB"/>
    <w:pPr>
      <w:suppressLineNumbers/>
    </w:pPr>
  </w:style>
  <w:style w:type="paragraph" w:customStyle="1" w:styleId="ac">
    <w:name w:val="Заголовок таблицы"/>
    <w:basedOn w:val="ab"/>
    <w:rsid w:val="006C78DB"/>
    <w:pPr>
      <w:jc w:val="center"/>
    </w:pPr>
    <w:rPr>
      <w:b/>
      <w:bCs/>
    </w:rPr>
  </w:style>
  <w:style w:type="paragraph" w:styleId="ad">
    <w:name w:val="header"/>
    <w:basedOn w:val="a"/>
    <w:link w:val="ae"/>
    <w:uiPriority w:val="99"/>
    <w:rsid w:val="006C78DB"/>
    <w:pPr>
      <w:tabs>
        <w:tab w:val="center" w:pos="4677"/>
        <w:tab w:val="right" w:pos="9355"/>
      </w:tabs>
    </w:pPr>
  </w:style>
  <w:style w:type="paragraph" w:customStyle="1" w:styleId="af">
    <w:name w:val="Содержимое врезки"/>
    <w:basedOn w:val="a7"/>
    <w:rsid w:val="006C78DB"/>
  </w:style>
  <w:style w:type="paragraph" w:styleId="af0">
    <w:name w:val="footer"/>
    <w:basedOn w:val="a"/>
    <w:rsid w:val="006C78DB"/>
    <w:pPr>
      <w:suppressLineNumbers/>
      <w:tabs>
        <w:tab w:val="center" w:pos="4819"/>
        <w:tab w:val="right" w:pos="9638"/>
      </w:tabs>
    </w:pPr>
  </w:style>
  <w:style w:type="paragraph" w:customStyle="1" w:styleId="ConsPlusNonformat0">
    <w:name w:val="ConsPlusNonformat"/>
    <w:rsid w:val="006C78DB"/>
    <w:pPr>
      <w:suppressAutoHyphens/>
      <w:autoSpaceDE w:val="0"/>
    </w:pPr>
    <w:rPr>
      <w:rFonts w:ascii="Courier New" w:eastAsia="Arial" w:hAnsi="Courier New" w:cs="Courier New"/>
      <w:lang w:eastAsia="ar-SA"/>
    </w:rPr>
  </w:style>
  <w:style w:type="paragraph" w:styleId="af1">
    <w:name w:val="Balloon Text"/>
    <w:basedOn w:val="a"/>
    <w:link w:val="af2"/>
    <w:uiPriority w:val="99"/>
    <w:semiHidden/>
    <w:unhideWhenUsed/>
    <w:rsid w:val="00210924"/>
    <w:rPr>
      <w:rFonts w:ascii="Tahoma" w:hAnsi="Tahoma" w:cs="Tahoma"/>
      <w:sz w:val="16"/>
      <w:szCs w:val="16"/>
    </w:rPr>
  </w:style>
  <w:style w:type="character" w:customStyle="1" w:styleId="af2">
    <w:name w:val="Текст выноски Знак"/>
    <w:link w:val="af1"/>
    <w:uiPriority w:val="99"/>
    <w:semiHidden/>
    <w:rsid w:val="00210924"/>
    <w:rPr>
      <w:rFonts w:ascii="Tahoma" w:eastAsia="Andale Sans UI" w:hAnsi="Tahoma" w:cs="Tahoma"/>
      <w:kern w:val="1"/>
      <w:sz w:val="16"/>
      <w:szCs w:val="16"/>
    </w:rPr>
  </w:style>
  <w:style w:type="character" w:customStyle="1" w:styleId="ae">
    <w:name w:val="Верхний колонтитул Знак"/>
    <w:link w:val="ad"/>
    <w:uiPriority w:val="99"/>
    <w:rsid w:val="00B13C9E"/>
    <w:rPr>
      <w:rFonts w:eastAsia="Andale Sans UI"/>
      <w:kern w:val="1"/>
      <w:sz w:val="24"/>
      <w:szCs w:val="24"/>
    </w:rPr>
  </w:style>
  <w:style w:type="paragraph" w:styleId="af3">
    <w:name w:val="List Paragraph"/>
    <w:basedOn w:val="a"/>
    <w:uiPriority w:val="34"/>
    <w:qFormat/>
    <w:rsid w:val="00F668D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2">
    <w:name w:val="Основной шрифт абзаца2"/>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1">
    <w:name w:val="WW8Num1z1"/>
    <w:rPr>
      <w:lang w:val="ru-RU"/>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1">
    <w:name w:val="WW8Num9z1"/>
    <w:rPr>
      <w:lang w:val="ru-RU"/>
    </w:rPr>
  </w:style>
  <w:style w:type="character" w:customStyle="1" w:styleId="1">
    <w:name w:val="Основной шрифт абзаца1"/>
  </w:style>
  <w:style w:type="character" w:customStyle="1" w:styleId="a3">
    <w:name w:val="Символ нумерации"/>
  </w:style>
  <w:style w:type="character" w:styleId="a4">
    <w:name w:val="page number"/>
    <w:basedOn w:val="1"/>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3">
    <w:name w:val="Название3"/>
    <w:basedOn w:val="a"/>
    <w:pPr>
      <w:suppressLineNumbers/>
      <w:spacing w:before="120" w:after="120"/>
    </w:pPr>
    <w:rPr>
      <w:rFonts w:cs="Mangal"/>
      <w:i/>
      <w:iCs/>
    </w:rPr>
  </w:style>
  <w:style w:type="paragraph" w:customStyle="1" w:styleId="30">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styleId="a9">
    <w:name w:val="Title"/>
    <w:basedOn w:val="a6"/>
    <w:next w:val="aa"/>
    <w:qFormat/>
  </w:style>
  <w:style w:type="paragraph" w:styleId="aa">
    <w:name w:val="Subtitle"/>
    <w:basedOn w:val="a6"/>
    <w:next w:val="a7"/>
    <w:qFormat/>
    <w:pPr>
      <w:jc w:val="center"/>
    </w:pPr>
    <w:rPr>
      <w:i/>
      <w:iCs/>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ConsPlusDocList">
    <w:name w:val="ConsPlusDocList"/>
    <w:next w:val="a"/>
    <w:pPr>
      <w:widowControl w:val="0"/>
      <w:suppressAutoHyphens/>
      <w:autoSpaceDE w:val="0"/>
    </w:pPr>
    <w:rPr>
      <w:rFonts w:ascii="Arial" w:eastAsia="Arial" w:hAnsi="Arial" w:cs="Arial"/>
      <w:kern w:val="1"/>
      <w:lang w:val="de-DE" w:eastAsia="fa-IR" w:bidi="fa-IR"/>
    </w:rPr>
  </w:style>
  <w:style w:type="paragraph" w:customStyle="1" w:styleId="ConsPlusTitle">
    <w:name w:val="ConsPlusTitle"/>
    <w:next w:val="a"/>
    <w:pPr>
      <w:widowControl w:val="0"/>
      <w:suppressAutoHyphens/>
      <w:autoSpaceDE w:val="0"/>
    </w:pPr>
    <w:rPr>
      <w:rFonts w:ascii="Arial" w:eastAsia="Arial" w:hAnsi="Arial" w:cs="Arial"/>
      <w:b/>
      <w:bCs/>
      <w:kern w:val="1"/>
      <w:lang w:val="de-DE" w:eastAsia="fa-IR" w:bidi="fa-IR"/>
    </w:rPr>
  </w:style>
  <w:style w:type="paragraph" w:customStyle="1" w:styleId="ConsPlusCell">
    <w:name w:val="ConsPlusCell"/>
    <w:next w:val="a"/>
    <w:pPr>
      <w:widowControl w:val="0"/>
      <w:suppressAutoHyphens/>
      <w:autoSpaceDE w:val="0"/>
    </w:pPr>
    <w:rPr>
      <w:rFonts w:ascii="Arial" w:eastAsia="Arial" w:hAnsi="Arial" w:cs="Arial"/>
      <w:kern w:val="1"/>
      <w:lang w:val="de-DE" w:eastAsia="fa-IR" w:bidi="fa-IR"/>
    </w:rPr>
  </w:style>
  <w:style w:type="paragraph" w:customStyle="1" w:styleId="ConsPlusNonformat">
    <w:name w:val="ConsPlusNonformat"/>
    <w:next w:val="a"/>
    <w:pPr>
      <w:widowControl w:val="0"/>
      <w:suppressAutoHyphens/>
      <w:autoSpaceDE w:val="0"/>
    </w:pPr>
    <w:rPr>
      <w:rFonts w:ascii="Courier New" w:eastAsia="Courier New" w:hAnsi="Courier New" w:cs="Courier New"/>
      <w:kern w:val="1"/>
      <w:lang w:val="de-DE" w:eastAsia="fa-IR" w:bidi="fa-IR"/>
    </w:rPr>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link w:val="ae"/>
    <w:uiPriority w:val="99"/>
    <w:pPr>
      <w:tabs>
        <w:tab w:val="center" w:pos="4677"/>
        <w:tab w:val="right" w:pos="9355"/>
      </w:tabs>
    </w:pPr>
  </w:style>
  <w:style w:type="paragraph" w:customStyle="1" w:styleId="af">
    <w:name w:val="Содержимое врезки"/>
    <w:basedOn w:val="a7"/>
  </w:style>
  <w:style w:type="paragraph" w:styleId="af0">
    <w:name w:val="footer"/>
    <w:basedOn w:val="a"/>
    <w:pPr>
      <w:suppressLineNumbers/>
      <w:tabs>
        <w:tab w:val="center" w:pos="4819"/>
        <w:tab w:val="right" w:pos="9638"/>
      </w:tabs>
    </w:pPr>
  </w:style>
  <w:style w:type="paragraph" w:customStyle="1" w:styleId="ConsPlusNonformat0">
    <w:name w:val="ConsPlusNonformat"/>
    <w:pPr>
      <w:suppressAutoHyphens/>
      <w:autoSpaceDE w:val="0"/>
    </w:pPr>
    <w:rPr>
      <w:rFonts w:ascii="Courier New" w:eastAsia="Arial" w:hAnsi="Courier New" w:cs="Courier New"/>
      <w:lang w:eastAsia="ar-SA"/>
    </w:rPr>
  </w:style>
  <w:style w:type="paragraph" w:styleId="af1">
    <w:name w:val="Balloon Text"/>
    <w:basedOn w:val="a"/>
    <w:link w:val="af2"/>
    <w:uiPriority w:val="99"/>
    <w:semiHidden/>
    <w:unhideWhenUsed/>
    <w:rsid w:val="00210924"/>
    <w:rPr>
      <w:rFonts w:ascii="Tahoma" w:hAnsi="Tahoma" w:cs="Tahoma"/>
      <w:sz w:val="16"/>
      <w:szCs w:val="16"/>
    </w:rPr>
  </w:style>
  <w:style w:type="character" w:customStyle="1" w:styleId="af2">
    <w:name w:val="Текст выноски Знак"/>
    <w:link w:val="af1"/>
    <w:uiPriority w:val="99"/>
    <w:semiHidden/>
    <w:rsid w:val="00210924"/>
    <w:rPr>
      <w:rFonts w:ascii="Tahoma" w:eastAsia="Andale Sans UI" w:hAnsi="Tahoma" w:cs="Tahoma"/>
      <w:kern w:val="1"/>
      <w:sz w:val="16"/>
      <w:szCs w:val="16"/>
    </w:rPr>
  </w:style>
  <w:style w:type="character" w:customStyle="1" w:styleId="ae">
    <w:name w:val="Верхний колонтитул Знак"/>
    <w:link w:val="ad"/>
    <w:uiPriority w:val="99"/>
    <w:rsid w:val="00B13C9E"/>
    <w:rPr>
      <w:rFonts w:eastAsia="Andale Sans UI"/>
      <w:kern w:val="1"/>
      <w:sz w:val="24"/>
      <w:szCs w:val="24"/>
    </w:rPr>
  </w:style>
  <w:style w:type="paragraph" w:styleId="af3">
    <w:name w:val="List Paragraph"/>
    <w:basedOn w:val="a"/>
    <w:uiPriority w:val="34"/>
    <w:qFormat/>
    <w:rsid w:val="00F668DC"/>
    <w:pPr>
      <w:widowControl/>
      <w:suppressAutoHyphens w:val="0"/>
      <w:spacing w:after="200" w:line="276" w:lineRule="auto"/>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3F99B5D7F13FF0E7F8F3A027425C9BB7323CA4E620BC517CE8A72A2D258D590A04A57416423FFEEBLFH" TargetMode="External"/><Relationship Id="rId18" Type="http://schemas.openxmlformats.org/officeDocument/2006/relationships/hyperlink" Target="consultantplus://offline/ref=3A596D0D948F2E303421EE5800A2404C4B473F34687C106ABD05602B99N8V3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E3F99B5D7F13FF0E7F8F3A027425C9BB7323CA4E620BC517CE8A72A2D258D590A04A57416423FFBEBLBH" TargetMode="External"/><Relationship Id="rId17" Type="http://schemas.openxmlformats.org/officeDocument/2006/relationships/hyperlink" Target="consultantplus://offline/ref=9D096CEF268CD972A9474125A39B96E6E8DF8195CA809050A5534F39CBD7AC471A12544AC47879FFp7H0K" TargetMode="External"/><Relationship Id="rId2" Type="http://schemas.openxmlformats.org/officeDocument/2006/relationships/numbering" Target="numbering.xml"/><Relationship Id="rId16" Type="http://schemas.openxmlformats.org/officeDocument/2006/relationships/hyperlink" Target="consultantplus://offline/ref=0EA5EF15E937C4159476CCE09CD81F6168F4DAE2B1E13EAF2573B9B44EBA5F8F9218794991EF4C8417DD853FV8Z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C:\Documents%20and%20Settings\132\&#1056;&#1072;&#1073;&#1086;&#1095;&#1080;&#1081;%20&#1089;&#1090;&#1086;&#1083;\&#1041;&#1102;&#1076;&#1078;&#1077;&#1090;&#1085;&#1099;&#1077;%20&#1080;&#1085;&#1074;&#1077;&#1089;&#1090;&#1080;&#1094;&#1080;&#1080;\&#1087;&#1086;&#1089;&#1090;&#1072;&#1085;&#1086;&#1074;&#1083;&#1077;&#1085;&#1080;&#1077;%20313.docx" TargetMode="External"/><Relationship Id="rId10" Type="http://schemas.openxmlformats.org/officeDocument/2006/relationships/header" Target="header2.xml"/><Relationship Id="rId19" Type="http://schemas.openxmlformats.org/officeDocument/2006/relationships/hyperlink" Target="consultantplus://offline/ref=2176AA246E128BB7E67E3534910F2E28E921FEEB085BDAC496CE02F656C1BE70D7110465D84DB845Z6l8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ocuments%20and%20Settings\132\&#1056;&#1072;&#1073;&#1086;&#1095;&#1080;&#1081;%20&#1089;&#1090;&#1086;&#1083;\&#1041;&#1102;&#1076;&#1078;&#1077;&#1090;&#1085;&#1099;&#1077;%20&#1080;&#1085;&#1074;&#1077;&#1089;&#1090;&#1080;&#1094;&#1080;&#1080;\&#1087;&#1086;&#1089;&#1090;&#1072;&#1085;&#1086;&#1074;&#1083;&#1077;&#1085;&#1080;&#1077;%20313.docx"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5FBE3-E727-4AF0-9DB2-41FDEB0A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s119</dc:creator>
  <cp:keywords/>
  <cp:lastModifiedBy>Диденко Анна Викторовна</cp:lastModifiedBy>
  <cp:revision>2</cp:revision>
  <cp:lastPrinted>2014-12-22T01:18:00Z</cp:lastPrinted>
  <dcterms:created xsi:type="dcterms:W3CDTF">2015-04-07T05:50:00Z</dcterms:created>
  <dcterms:modified xsi:type="dcterms:W3CDTF">2015-04-07T05:50:00Z</dcterms:modified>
</cp:coreProperties>
</file>