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674B0B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02.11.</w:t>
            </w:r>
          </w:p>
        </w:tc>
        <w:tc>
          <w:tcPr>
            <w:tcW w:w="2127" w:type="dxa"/>
          </w:tcPr>
          <w:p w:rsidR="002C1A18" w:rsidRDefault="002C1A18" w:rsidP="00F15022">
            <w:pPr>
              <w:rPr>
                <w:szCs w:val="20"/>
              </w:rPr>
            </w:pPr>
            <w:r>
              <w:t>20</w:t>
            </w:r>
            <w:r w:rsidR="003338A4">
              <w:t>1</w:t>
            </w:r>
            <w:r w:rsidR="00F15022">
              <w:t>5</w:t>
            </w: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674B0B" w:rsidP="00B611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1622</w:t>
            </w:r>
          </w:p>
        </w:tc>
      </w:tr>
    </w:tbl>
    <w:p w:rsidR="002C1A18" w:rsidRDefault="002C1A18">
      <w:pPr>
        <w:jc w:val="both"/>
      </w:pPr>
    </w:p>
    <w:tbl>
      <w:tblPr>
        <w:tblW w:w="0" w:type="auto"/>
        <w:tblLook w:val="01E0"/>
      </w:tblPr>
      <w:tblGrid>
        <w:gridCol w:w="4785"/>
        <w:gridCol w:w="4683"/>
      </w:tblGrid>
      <w:tr w:rsidR="002C1A18" w:rsidTr="00B61126">
        <w:tc>
          <w:tcPr>
            <w:tcW w:w="4785" w:type="dxa"/>
          </w:tcPr>
          <w:p w:rsidR="002C1A18" w:rsidRDefault="002C1A18" w:rsidP="00B61126">
            <w:pPr>
              <w:jc w:val="both"/>
            </w:pPr>
            <w:r>
              <w:t xml:space="preserve">О </w:t>
            </w:r>
            <w:r w:rsidR="00B61126">
              <w:t>реализации требований к антитеррористической защищенности мест массового пребывания людей</w:t>
            </w:r>
          </w:p>
        </w:tc>
        <w:tc>
          <w:tcPr>
            <w:tcW w:w="4683" w:type="dxa"/>
            <w:tcBorders>
              <w:left w:val="nil"/>
            </w:tcBorders>
          </w:tcPr>
          <w:p w:rsidR="002C1A18" w:rsidRDefault="002C1A18">
            <w:pPr>
              <w:jc w:val="both"/>
            </w:pPr>
          </w:p>
        </w:tc>
      </w:tr>
    </w:tbl>
    <w:p w:rsidR="002C1A18" w:rsidRDefault="002C1A18">
      <w:pPr>
        <w:jc w:val="both"/>
      </w:pPr>
    </w:p>
    <w:p w:rsidR="002C1A18" w:rsidRDefault="002C1A18" w:rsidP="00774C6C">
      <w:pPr>
        <w:tabs>
          <w:tab w:val="left" w:pos="1260"/>
        </w:tabs>
        <w:ind w:firstLine="709"/>
        <w:jc w:val="both"/>
      </w:pPr>
      <w:r>
        <w:t>Во исполнение</w:t>
      </w:r>
      <w:r w:rsidR="00674B0B">
        <w:t xml:space="preserve"> </w:t>
      </w:r>
      <w:r w:rsidR="00B361DE">
        <w:t>п</w:t>
      </w:r>
      <w:r w:rsidR="00B61126">
        <w:t xml:space="preserve">остановления Правительства Российской Федерации </w:t>
      </w:r>
      <w:r w:rsidR="00B41341">
        <w:t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 таких мест и объектов (территорий)»</w:t>
      </w:r>
      <w:r w:rsidR="00617ADF">
        <w:t xml:space="preserve"> (далее - постановление Правительства Российской Федерации от 25.03.2015 № 272)</w:t>
      </w:r>
      <w:r w:rsidR="00B41341">
        <w:t xml:space="preserve">,  </w:t>
      </w:r>
      <w:r w:rsidR="006E2FC5">
        <w:t>решения заседани</w:t>
      </w:r>
      <w:r w:rsidR="00B41341">
        <w:t>я</w:t>
      </w:r>
      <w:r w:rsidR="006E2FC5">
        <w:t xml:space="preserve"> антитеррористической комиссии Красноярского края</w:t>
      </w:r>
      <w:r w:rsidR="00674B0B">
        <w:t xml:space="preserve"> </w:t>
      </w:r>
      <w:r w:rsidR="00B41341">
        <w:t xml:space="preserve">и оперативного штаба в Красноярском крае </w:t>
      </w:r>
      <w:r w:rsidR="00634C52">
        <w:t xml:space="preserve">от </w:t>
      </w:r>
      <w:r w:rsidR="00B41341">
        <w:t>28</w:t>
      </w:r>
      <w:r w:rsidR="00634C52">
        <w:t>.0</w:t>
      </w:r>
      <w:r w:rsidR="00B41341">
        <w:t>8</w:t>
      </w:r>
      <w:r w:rsidR="00634C52">
        <w:t>.20</w:t>
      </w:r>
      <w:r w:rsidR="00B41341">
        <w:t>15</w:t>
      </w:r>
      <w:r w:rsidR="00634C52">
        <w:t xml:space="preserve"> № </w:t>
      </w:r>
      <w:r w:rsidR="00E21D73">
        <w:t>3/5</w:t>
      </w:r>
      <w:r w:rsidR="00B41341">
        <w:t>(64)</w:t>
      </w:r>
      <w:r>
        <w:t xml:space="preserve">в целях </w:t>
      </w:r>
      <w:r w:rsidR="00B41341">
        <w:t>реализации требований к антитеррористической защищенности мест массового пребывания людей</w:t>
      </w:r>
      <w:r w:rsidR="00CA276D">
        <w:t>, руководствуясь ст. 30</w:t>
      </w:r>
      <w:r w:rsidR="00815D6A">
        <w:t>, 35</w:t>
      </w:r>
      <w:r w:rsidR="00CA276D">
        <w:t xml:space="preserve"> Устава г</w:t>
      </w:r>
      <w:r w:rsidR="00774C6C">
        <w:t>орода</w:t>
      </w:r>
      <w:r w:rsidR="00CA276D">
        <w:t xml:space="preserve"> Канска, ПОСТАНОВЛЯЮ:</w:t>
      </w:r>
    </w:p>
    <w:p w:rsidR="002C1A18" w:rsidRDefault="00942E70" w:rsidP="00942E70">
      <w:pPr>
        <w:ind w:firstLine="709"/>
        <w:jc w:val="both"/>
        <w:rPr>
          <w:bCs/>
        </w:rPr>
      </w:pPr>
      <w:r>
        <w:t xml:space="preserve">1. </w:t>
      </w:r>
      <w:r w:rsidR="002C1A18">
        <w:t>Создать межведомственную</w:t>
      </w:r>
      <w:r w:rsidR="00674B0B">
        <w:t xml:space="preserve"> </w:t>
      </w:r>
      <w:r w:rsidR="00BB25DC">
        <w:t xml:space="preserve">комиссию </w:t>
      </w:r>
      <w:r w:rsidR="002C1A18">
        <w:rPr>
          <w:bCs/>
        </w:rPr>
        <w:t>по</w:t>
      </w:r>
      <w:r w:rsidR="00674B0B">
        <w:rPr>
          <w:bCs/>
        </w:rPr>
        <w:t xml:space="preserve"> </w:t>
      </w:r>
      <w:r w:rsidR="00046E85">
        <w:rPr>
          <w:bCs/>
        </w:rPr>
        <w:t>обследованию</w:t>
      </w:r>
      <w:r w:rsidR="00674B0B">
        <w:rPr>
          <w:bCs/>
        </w:rPr>
        <w:t xml:space="preserve"> </w:t>
      </w:r>
      <w:r w:rsidR="00BB25DC">
        <w:rPr>
          <w:bCs/>
        </w:rPr>
        <w:t xml:space="preserve">мест массового пребывания людей </w:t>
      </w:r>
      <w:r w:rsidR="00617ADF">
        <w:t>(далее - межведомственн</w:t>
      </w:r>
      <w:r w:rsidR="00B20A29">
        <w:t>ая</w:t>
      </w:r>
      <w:r w:rsidR="00617ADF">
        <w:t xml:space="preserve">   комисси</w:t>
      </w:r>
      <w:r w:rsidR="00B20A29">
        <w:t>я</w:t>
      </w:r>
      <w:r w:rsidR="00617ADF">
        <w:t xml:space="preserve">) </w:t>
      </w:r>
      <w:r w:rsidR="002C1A18">
        <w:t xml:space="preserve">из сотрудников </w:t>
      </w:r>
      <w:r w:rsidR="00BB25DC">
        <w:t xml:space="preserve">администрации города Канска, </w:t>
      </w:r>
      <w:r w:rsidR="001A486B">
        <w:t>м</w:t>
      </w:r>
      <w:r w:rsidR="00A13C0C">
        <w:t>униципального казенного</w:t>
      </w:r>
      <w:r w:rsidR="004E31EB">
        <w:t xml:space="preserve"> учреждения «</w:t>
      </w:r>
      <w:r w:rsidR="00046E85" w:rsidRPr="003A0EED">
        <w:rPr>
          <w:szCs w:val="28"/>
        </w:rPr>
        <w:t xml:space="preserve">Управление по делам гражданской обороны и чрезвычайным ситуациям </w:t>
      </w:r>
      <w:r w:rsidR="00046E85">
        <w:rPr>
          <w:szCs w:val="28"/>
        </w:rPr>
        <w:t xml:space="preserve">администрации </w:t>
      </w:r>
      <w:r w:rsidR="00046E85" w:rsidRPr="003A0EED">
        <w:rPr>
          <w:szCs w:val="28"/>
        </w:rPr>
        <w:t>города Канска</w:t>
      </w:r>
      <w:r w:rsidR="004E31EB">
        <w:t>»</w:t>
      </w:r>
      <w:r w:rsidR="002C1A18">
        <w:t xml:space="preserve">, </w:t>
      </w:r>
      <w:r w:rsidR="00807653">
        <w:t>межмуниципального отдела М</w:t>
      </w:r>
      <w:r w:rsidR="002C1A18">
        <w:t xml:space="preserve">ВД </w:t>
      </w:r>
      <w:r w:rsidR="00807653">
        <w:t xml:space="preserve">России </w:t>
      </w:r>
      <w:r w:rsidR="004A7F59">
        <w:t>«Канск</w:t>
      </w:r>
      <w:r w:rsidR="00807653">
        <w:t>ий</w:t>
      </w:r>
      <w:r w:rsidR="004A7F59">
        <w:t>»</w:t>
      </w:r>
      <w:r w:rsidR="00E86889">
        <w:t>, отдел</w:t>
      </w:r>
      <w:r w:rsidR="00251B26">
        <w:t xml:space="preserve">ения </w:t>
      </w:r>
      <w:r w:rsidR="00E86889">
        <w:t>в г. Канске У</w:t>
      </w:r>
      <w:r w:rsidR="002C1A18">
        <w:t xml:space="preserve">ФСБ </w:t>
      </w:r>
      <w:r w:rsidR="00975AE2">
        <w:t xml:space="preserve">РФ </w:t>
      </w:r>
      <w:r w:rsidR="002C1A18">
        <w:t>по Красноярскому краю</w:t>
      </w:r>
      <w:r w:rsidR="00046E85">
        <w:t xml:space="preserve">, </w:t>
      </w:r>
      <w:r w:rsidR="00291FCE">
        <w:t>отдела надзорной деятельности</w:t>
      </w:r>
      <w:r w:rsidR="00E16A92">
        <w:t xml:space="preserve"> по г. Канск</w:t>
      </w:r>
      <w:r w:rsidR="001B7492">
        <w:t>у и Канскому району, при участии собственников мест</w:t>
      </w:r>
      <w:r w:rsidR="00674B0B">
        <w:t xml:space="preserve"> </w:t>
      </w:r>
      <w:r w:rsidR="001B7492">
        <w:t>массового пребывания людей или лиц, использующих места массового пребывания людей на ином законном основании.</w:t>
      </w:r>
    </w:p>
    <w:p w:rsidR="002C1A18" w:rsidRDefault="00942E70" w:rsidP="00942E70">
      <w:pPr>
        <w:ind w:firstLine="709"/>
        <w:jc w:val="both"/>
      </w:pPr>
      <w:r>
        <w:t xml:space="preserve">2. </w:t>
      </w:r>
      <w:r w:rsidR="002C1A18">
        <w:t xml:space="preserve">Утвердить состав межведомственной </w:t>
      </w:r>
      <w:r w:rsidR="00BB25DC">
        <w:t xml:space="preserve">комиссии </w:t>
      </w:r>
      <w:r w:rsidR="002C1A18">
        <w:rPr>
          <w:bCs/>
        </w:rPr>
        <w:t xml:space="preserve">по </w:t>
      </w:r>
      <w:r w:rsidR="00BB25DC">
        <w:rPr>
          <w:bCs/>
        </w:rPr>
        <w:t xml:space="preserve">обследованию мест массового пребывания людей </w:t>
      </w:r>
      <w:r w:rsidR="002C1A18">
        <w:t>(</w:t>
      </w:r>
      <w:r w:rsidR="00E86889">
        <w:t>п</w:t>
      </w:r>
      <w:r w:rsidR="002C1A18">
        <w:t>риложение №1).</w:t>
      </w:r>
    </w:p>
    <w:p w:rsidR="002C1A18" w:rsidRPr="00F15022" w:rsidRDefault="00942E70" w:rsidP="001B7492">
      <w:pPr>
        <w:jc w:val="both"/>
        <w:rPr>
          <w:szCs w:val="28"/>
        </w:rPr>
      </w:pPr>
      <w:r w:rsidRPr="00F15022">
        <w:rPr>
          <w:szCs w:val="28"/>
        </w:rPr>
        <w:t>3.</w:t>
      </w:r>
      <w:r w:rsidR="00E16A92">
        <w:rPr>
          <w:szCs w:val="28"/>
        </w:rPr>
        <w:t xml:space="preserve">Утвердить </w:t>
      </w:r>
      <w:r w:rsidR="00573D8C">
        <w:rPr>
          <w:szCs w:val="28"/>
        </w:rPr>
        <w:t>п</w:t>
      </w:r>
      <w:r w:rsidR="001B7492">
        <w:rPr>
          <w:szCs w:val="28"/>
        </w:rPr>
        <w:t>еречень объектов с массовым пребыванием людей, расположенных на территории города Канска</w:t>
      </w:r>
      <w:r w:rsidR="001B7492">
        <w:t>(приложение № 2).</w:t>
      </w:r>
    </w:p>
    <w:p w:rsidR="002C1A18" w:rsidRDefault="00C52003" w:rsidP="00892D00">
      <w:pPr>
        <w:ind w:firstLine="709"/>
        <w:jc w:val="both"/>
      </w:pPr>
      <w:r>
        <w:t xml:space="preserve">4. </w:t>
      </w:r>
      <w:r w:rsidR="00540A25">
        <w:t>Рекомендовать п</w:t>
      </w:r>
      <w:r w:rsidR="002C1A18">
        <w:t xml:space="preserve">редседателю межведомственной </w:t>
      </w:r>
      <w:r w:rsidR="00892D00">
        <w:t>комиссии</w:t>
      </w:r>
      <w:r w:rsidR="002C1A18">
        <w:t xml:space="preserve"> организовать и провести </w:t>
      </w:r>
      <w:r w:rsidR="00DC5561">
        <w:t xml:space="preserve">обследование </w:t>
      </w:r>
      <w:r w:rsidR="007476C9">
        <w:t xml:space="preserve">объектов </w:t>
      </w:r>
      <w:r w:rsidR="00573D8C">
        <w:t xml:space="preserve">с оформлением </w:t>
      </w:r>
      <w:r w:rsidR="007476C9">
        <w:t>акта обследования и категорирования места массового пребывания людей</w:t>
      </w:r>
      <w:r w:rsidR="004A0B7D">
        <w:t xml:space="preserve"> в 2015 году и далее</w:t>
      </w:r>
      <w:r w:rsidR="00353A9B">
        <w:t>,</w:t>
      </w:r>
      <w:r w:rsidR="004A0B7D">
        <w:t xml:space="preserve"> начиная с  2016 года, </w:t>
      </w:r>
      <w:r>
        <w:t>исходя из условия проведения</w:t>
      </w:r>
      <w:r w:rsidR="004A0B7D">
        <w:t xml:space="preserve"> не менее 10 обследований в год</w:t>
      </w:r>
      <w:r w:rsidR="007476C9">
        <w:t>.</w:t>
      </w:r>
    </w:p>
    <w:p w:rsidR="007C4A17" w:rsidRDefault="007C4A17" w:rsidP="007C4A17">
      <w:pPr>
        <w:ind w:firstLine="709"/>
        <w:jc w:val="both"/>
        <w:rPr>
          <w:bCs/>
        </w:rPr>
      </w:pPr>
      <w:r>
        <w:lastRenderedPageBreak/>
        <w:t>5</w:t>
      </w:r>
      <w:r w:rsidR="00942E70">
        <w:t xml:space="preserve">. </w:t>
      </w:r>
      <w:r w:rsidR="00503E65">
        <w:t xml:space="preserve">Рекомендовать   председателю   межведомственной   комиссии организовать при непосредственном участии </w:t>
      </w:r>
      <w:r>
        <w:t>собственник</w:t>
      </w:r>
      <w:r w:rsidR="0015767C">
        <w:t>ов</w:t>
      </w:r>
      <w:r>
        <w:t xml:space="preserve"> мест массового пребывания людей или лиц, использующ</w:t>
      </w:r>
      <w:r w:rsidR="0015767C">
        <w:t>их</w:t>
      </w:r>
      <w:r>
        <w:t xml:space="preserve"> мест</w:t>
      </w:r>
      <w:r w:rsidR="0015767C">
        <w:t>а</w:t>
      </w:r>
      <w:r>
        <w:t xml:space="preserve"> массового пребывания людей на ином законном основании</w:t>
      </w:r>
      <w:r w:rsidR="00254C87">
        <w:t>,</w:t>
      </w:r>
      <w:r w:rsidR="00674B0B">
        <w:t xml:space="preserve"> </w:t>
      </w:r>
      <w:r w:rsidR="00E76CEF">
        <w:t>разработ</w:t>
      </w:r>
      <w:r w:rsidR="00254C87">
        <w:t>ку</w:t>
      </w:r>
      <w:r w:rsidR="00E76CEF">
        <w:t xml:space="preserve"> и согласова</w:t>
      </w:r>
      <w:r w:rsidR="00254C87">
        <w:t>ние</w:t>
      </w:r>
      <w:r w:rsidR="00E76CEF">
        <w:t xml:space="preserve"> в срок не более 30 дней со дня его разработки</w:t>
      </w:r>
      <w:r w:rsidR="00254C87">
        <w:t>,</w:t>
      </w:r>
      <w:r w:rsidR="00674B0B">
        <w:t xml:space="preserve"> </w:t>
      </w:r>
      <w:r w:rsidR="0035328E">
        <w:t>паспорт</w:t>
      </w:r>
      <w:r w:rsidR="00FF4983">
        <w:t>а</w:t>
      </w:r>
      <w:r w:rsidR="0035328E">
        <w:t xml:space="preserve"> безопасности </w:t>
      </w:r>
      <w:r w:rsidR="00503E65">
        <w:t>места массового пребывания людей по форме</w:t>
      </w:r>
      <w:r w:rsidR="00254C87">
        <w:t>,</w:t>
      </w:r>
      <w:r w:rsidR="00674B0B">
        <w:t xml:space="preserve"> </w:t>
      </w:r>
      <w:r w:rsidR="008D3745">
        <w:t>утвержденн</w:t>
      </w:r>
      <w:r w:rsidR="00503E65">
        <w:t>ой</w:t>
      </w:r>
      <w:r w:rsidR="00674B0B">
        <w:t xml:space="preserve"> </w:t>
      </w:r>
      <w:r w:rsidR="00B361DE">
        <w:t>п</w:t>
      </w:r>
      <w:r w:rsidR="0035328E">
        <w:t>остановлени</w:t>
      </w:r>
      <w:r w:rsidR="008D3745">
        <w:t>ем</w:t>
      </w:r>
      <w:r w:rsidR="0035328E">
        <w:t xml:space="preserve"> Правительства Российской Федерации от 25.03.2015 № 272.</w:t>
      </w:r>
    </w:p>
    <w:p w:rsidR="00982B9C" w:rsidRDefault="007C4A17" w:rsidP="00982B9C">
      <w:pPr>
        <w:ind w:firstLine="709"/>
        <w:jc w:val="both"/>
        <w:rPr>
          <w:bCs/>
        </w:rPr>
      </w:pPr>
      <w:r>
        <w:rPr>
          <w:szCs w:val="28"/>
        </w:rPr>
        <w:t>6.</w:t>
      </w:r>
      <w:r w:rsidR="00982B9C">
        <w:t xml:space="preserve">Рекомендовать собственникам мест массового пребывания людей или лицам, использующих места массового пребывания людей на ином законном основании реализовать комплекс мероприятий по обеспечению антитеррористической защищенности </w:t>
      </w:r>
      <w:r w:rsidR="00503E65">
        <w:t xml:space="preserve">места массового пребывания людей </w:t>
      </w:r>
      <w:r w:rsidR="00982B9C">
        <w:t>в зависимости от установленной категории в соответствие с требованиями, утвержденными постановлением Правительства Российской Федерации от 25.03.2015 № 272.</w:t>
      </w:r>
    </w:p>
    <w:p w:rsidR="006531EB" w:rsidRDefault="00982B9C" w:rsidP="0035328E">
      <w:pPr>
        <w:jc w:val="both"/>
      </w:pPr>
      <w:r>
        <w:rPr>
          <w:szCs w:val="28"/>
        </w:rPr>
        <w:t xml:space="preserve">         7. </w:t>
      </w:r>
      <w:r w:rsidR="006472CB">
        <w:rPr>
          <w:szCs w:val="28"/>
        </w:rPr>
        <w:t>В</w:t>
      </w:r>
      <w:r w:rsidR="006472CB" w:rsidRPr="008A2EE8">
        <w:rPr>
          <w:rStyle w:val="FontStyle12"/>
          <w:spacing w:val="0"/>
          <w:sz w:val="28"/>
          <w:szCs w:val="28"/>
        </w:rPr>
        <w:t>едущему специалисту</w:t>
      </w:r>
      <w:r w:rsidR="00674B0B">
        <w:rPr>
          <w:rStyle w:val="FontStyle12"/>
          <w:spacing w:val="0"/>
          <w:sz w:val="28"/>
          <w:szCs w:val="28"/>
        </w:rPr>
        <w:t xml:space="preserve"> </w:t>
      </w:r>
      <w:r w:rsidR="006472CB" w:rsidRPr="008A2EE8">
        <w:rPr>
          <w:szCs w:val="28"/>
        </w:rPr>
        <w:t>Отдела культуры администрации г</w:t>
      </w:r>
      <w:r w:rsidR="006472CB">
        <w:rPr>
          <w:szCs w:val="28"/>
        </w:rPr>
        <w:t>.</w:t>
      </w:r>
      <w:r w:rsidR="006472CB" w:rsidRPr="008A2EE8">
        <w:rPr>
          <w:szCs w:val="28"/>
        </w:rPr>
        <w:t xml:space="preserve"> Канска (Чечекина Д.С.) </w:t>
      </w:r>
      <w:r w:rsidR="006531EB" w:rsidRPr="00DD7723">
        <w:rPr>
          <w:szCs w:val="28"/>
        </w:rPr>
        <w:t xml:space="preserve">разместить </w:t>
      </w:r>
      <w:r w:rsidR="006531EB">
        <w:rPr>
          <w:szCs w:val="28"/>
        </w:rPr>
        <w:t xml:space="preserve">настоящее постановление </w:t>
      </w:r>
      <w:r w:rsidR="006531EB" w:rsidRPr="00DD7723">
        <w:rPr>
          <w:szCs w:val="28"/>
        </w:rPr>
        <w:t>на официальном сайте муниципального образования город Канск в сети Интернет</w:t>
      </w:r>
      <w:r w:rsidR="00E76CEF">
        <w:rPr>
          <w:szCs w:val="28"/>
        </w:rPr>
        <w:t xml:space="preserve"> и опубликовать </w:t>
      </w:r>
      <w:r w:rsidR="006531EB">
        <w:rPr>
          <w:szCs w:val="28"/>
        </w:rPr>
        <w:t>в газете «Официальный Канск».</w:t>
      </w:r>
    </w:p>
    <w:p w:rsidR="002C1A18" w:rsidRDefault="00982B9C" w:rsidP="00942E70">
      <w:pPr>
        <w:ind w:firstLine="709"/>
        <w:jc w:val="both"/>
      </w:pPr>
      <w:r>
        <w:t>8</w:t>
      </w:r>
      <w:r w:rsidR="0016486A">
        <w:t xml:space="preserve">. </w:t>
      </w:r>
      <w:r w:rsidR="002C1A18">
        <w:t xml:space="preserve">Контроль за исполнением настоящего </w:t>
      </w:r>
      <w:r w:rsidR="00343D82">
        <w:t xml:space="preserve">постановления </w:t>
      </w:r>
      <w:r w:rsidR="002C1A18">
        <w:t>оставляю за собой.</w:t>
      </w:r>
    </w:p>
    <w:p w:rsidR="002C1A18" w:rsidRDefault="00982B9C" w:rsidP="00942E70">
      <w:pPr>
        <w:ind w:firstLine="709"/>
        <w:jc w:val="both"/>
      </w:pPr>
      <w:r>
        <w:t>9</w:t>
      </w:r>
      <w:r w:rsidR="0016486A">
        <w:t xml:space="preserve">. </w:t>
      </w:r>
      <w:r w:rsidR="005A5480">
        <w:t xml:space="preserve">Постановление </w:t>
      </w:r>
      <w:r w:rsidR="002C1A18">
        <w:t>вступает в силу со дня его</w:t>
      </w:r>
      <w:r w:rsidR="00617ADF">
        <w:t xml:space="preserve"> опубликования</w:t>
      </w:r>
      <w:r w:rsidR="002C1A18">
        <w:t>.</w:t>
      </w:r>
    </w:p>
    <w:p w:rsidR="002C1A18" w:rsidRDefault="002C1A18">
      <w:pPr>
        <w:jc w:val="both"/>
      </w:pPr>
    </w:p>
    <w:p w:rsidR="00D237B4" w:rsidRDefault="00D237B4" w:rsidP="00BD5104">
      <w:pPr>
        <w:jc w:val="both"/>
        <w:rPr>
          <w:szCs w:val="28"/>
        </w:rPr>
      </w:pPr>
    </w:p>
    <w:p w:rsidR="007C4A17" w:rsidRDefault="007C4A17" w:rsidP="00BD5104">
      <w:pPr>
        <w:jc w:val="both"/>
        <w:rPr>
          <w:szCs w:val="28"/>
        </w:rPr>
      </w:pPr>
    </w:p>
    <w:p w:rsidR="00503E65" w:rsidRDefault="00503E65" w:rsidP="00BC1977">
      <w:pPr>
        <w:tabs>
          <w:tab w:val="left" w:pos="274"/>
          <w:tab w:val="right" w:pos="9694"/>
        </w:tabs>
        <w:rPr>
          <w:szCs w:val="28"/>
        </w:rPr>
      </w:pPr>
    </w:p>
    <w:p w:rsidR="00BC1977" w:rsidRPr="00BC1977" w:rsidRDefault="005A5480" w:rsidP="00674B0B">
      <w:pPr>
        <w:tabs>
          <w:tab w:val="left" w:pos="274"/>
          <w:tab w:val="right" w:pos="9694"/>
        </w:tabs>
        <w:jc w:val="right"/>
        <w:rPr>
          <w:szCs w:val="28"/>
        </w:rPr>
      </w:pPr>
      <w:r>
        <w:rPr>
          <w:szCs w:val="28"/>
        </w:rPr>
        <w:t>Глава города Канска</w:t>
      </w:r>
      <w:r w:rsidR="00674B0B">
        <w:rPr>
          <w:szCs w:val="28"/>
        </w:rPr>
        <w:t xml:space="preserve">                                                                                 </w:t>
      </w:r>
      <w:r w:rsidR="00BF483D">
        <w:rPr>
          <w:szCs w:val="28"/>
        </w:rPr>
        <w:t>Н.Н. Качан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E41D17" w:rsidRDefault="00E41D17" w:rsidP="00E41D17">
      <w:pPr>
        <w:jc w:val="center"/>
      </w:pPr>
    </w:p>
    <w:p w:rsidR="00E41D17" w:rsidRDefault="00E41D17" w:rsidP="00E41D17">
      <w:pPr>
        <w:jc w:val="center"/>
      </w:pPr>
    </w:p>
    <w:p w:rsidR="00E41D17" w:rsidRDefault="00E41D17" w:rsidP="00E41D17">
      <w:pPr>
        <w:jc w:val="center"/>
      </w:pPr>
    </w:p>
    <w:p w:rsidR="00E41D17" w:rsidRDefault="00E41D17" w:rsidP="00E41D17">
      <w:pPr>
        <w:jc w:val="center"/>
      </w:pPr>
    </w:p>
    <w:p w:rsidR="00E41D17" w:rsidRDefault="00E41D17" w:rsidP="00E41D17">
      <w:pPr>
        <w:jc w:val="center"/>
      </w:pPr>
    </w:p>
    <w:p w:rsidR="00E41D17" w:rsidRDefault="00E41D17" w:rsidP="00E41D17">
      <w:pPr>
        <w:jc w:val="center"/>
      </w:pPr>
    </w:p>
    <w:p w:rsidR="002C1A18" w:rsidRDefault="002C1A18" w:rsidP="00977D08">
      <w:pPr>
        <w:ind w:left="5664"/>
        <w:jc w:val="both"/>
      </w:pPr>
      <w:r w:rsidRPr="00BC1977">
        <w:br w:type="page"/>
      </w:r>
    </w:p>
    <w:tbl>
      <w:tblPr>
        <w:tblW w:w="0" w:type="auto"/>
        <w:tblInd w:w="1809" w:type="dxa"/>
        <w:tblLook w:val="04A0"/>
      </w:tblPr>
      <w:tblGrid>
        <w:gridCol w:w="4395"/>
        <w:gridCol w:w="3649"/>
      </w:tblGrid>
      <w:tr w:rsidR="006A0F06" w:rsidRPr="00923BF4" w:rsidTr="00923BF4">
        <w:tc>
          <w:tcPr>
            <w:tcW w:w="4395" w:type="dxa"/>
          </w:tcPr>
          <w:p w:rsidR="006A0F06" w:rsidRPr="00923BF4" w:rsidRDefault="006A0F06" w:rsidP="00923BF4">
            <w:pPr>
              <w:jc w:val="both"/>
              <w:rPr>
                <w:bCs/>
              </w:rPr>
            </w:pPr>
          </w:p>
        </w:tc>
        <w:tc>
          <w:tcPr>
            <w:tcW w:w="3649" w:type="dxa"/>
          </w:tcPr>
          <w:p w:rsidR="006A0F06" w:rsidRDefault="006A0F06" w:rsidP="00923BF4">
            <w:pPr>
              <w:jc w:val="both"/>
            </w:pPr>
            <w:r>
              <w:t>Приложение № 1</w:t>
            </w:r>
          </w:p>
          <w:p w:rsidR="006A0F06" w:rsidRDefault="006A0F06" w:rsidP="00923BF4">
            <w:pPr>
              <w:jc w:val="both"/>
            </w:pPr>
            <w:r>
              <w:t>к постановлению</w:t>
            </w:r>
          </w:p>
          <w:p w:rsidR="006A0F06" w:rsidRDefault="006A0F06" w:rsidP="00923BF4">
            <w:pPr>
              <w:jc w:val="both"/>
            </w:pPr>
            <w:r>
              <w:t>администрации</w:t>
            </w:r>
          </w:p>
          <w:p w:rsidR="006A0F06" w:rsidRDefault="006A0F06" w:rsidP="00923BF4">
            <w:pPr>
              <w:jc w:val="both"/>
            </w:pPr>
            <w:r>
              <w:t>города Канска</w:t>
            </w:r>
          </w:p>
          <w:p w:rsidR="006A0F06" w:rsidRPr="00923BF4" w:rsidRDefault="006A0F06" w:rsidP="00573D8C">
            <w:pPr>
              <w:jc w:val="both"/>
              <w:rPr>
                <w:bCs/>
              </w:rPr>
            </w:pPr>
            <w:r>
              <w:t xml:space="preserve">от </w:t>
            </w:r>
            <w:r w:rsidR="00E15846">
              <w:t>02.11.</w:t>
            </w:r>
            <w:r>
              <w:t>201</w:t>
            </w:r>
            <w:r w:rsidR="00F15022">
              <w:t>5</w:t>
            </w:r>
            <w:r>
              <w:t xml:space="preserve">   № </w:t>
            </w:r>
            <w:r w:rsidR="00E15846">
              <w:t>1622</w:t>
            </w:r>
          </w:p>
        </w:tc>
      </w:tr>
    </w:tbl>
    <w:p w:rsidR="002C1A18" w:rsidRDefault="002C1A18" w:rsidP="00977D08">
      <w:pPr>
        <w:ind w:left="1872"/>
        <w:jc w:val="both"/>
        <w:rPr>
          <w:bCs/>
        </w:rPr>
      </w:pPr>
    </w:p>
    <w:p w:rsidR="002C1A18" w:rsidRDefault="002C1A18">
      <w:pPr>
        <w:jc w:val="center"/>
        <w:rPr>
          <w:bCs/>
        </w:rPr>
      </w:pPr>
    </w:p>
    <w:p w:rsidR="002C1A18" w:rsidRDefault="002C1A18">
      <w:pPr>
        <w:jc w:val="center"/>
        <w:rPr>
          <w:bCs/>
        </w:rPr>
      </w:pPr>
      <w:r>
        <w:rPr>
          <w:bCs/>
        </w:rPr>
        <w:t>СОСТАВ</w:t>
      </w:r>
    </w:p>
    <w:p w:rsidR="002C1A18" w:rsidRDefault="002C1A18">
      <w:pPr>
        <w:jc w:val="center"/>
        <w:rPr>
          <w:bCs/>
        </w:rPr>
      </w:pPr>
      <w:r>
        <w:t xml:space="preserve">межведомственной </w:t>
      </w:r>
      <w:r w:rsidR="00AE1B73">
        <w:t xml:space="preserve">комиссии </w:t>
      </w:r>
      <w:r>
        <w:rPr>
          <w:bCs/>
        </w:rPr>
        <w:t xml:space="preserve">по </w:t>
      </w:r>
      <w:r w:rsidR="00390961">
        <w:rPr>
          <w:bCs/>
        </w:rPr>
        <w:t xml:space="preserve">обследованию </w:t>
      </w:r>
      <w:r w:rsidR="00573D8C">
        <w:rPr>
          <w:bCs/>
        </w:rPr>
        <w:t xml:space="preserve">мест массового пребывания людей на территории города Канска </w:t>
      </w:r>
    </w:p>
    <w:p w:rsidR="002C1A18" w:rsidRDefault="002C1A18">
      <w:pPr>
        <w:ind w:left="3540" w:firstLine="708"/>
        <w:jc w:val="center"/>
      </w:pPr>
    </w:p>
    <w:p w:rsidR="002C1A18" w:rsidRDefault="002C1A18"/>
    <w:tbl>
      <w:tblPr>
        <w:tblW w:w="0" w:type="auto"/>
        <w:tblInd w:w="108" w:type="dxa"/>
        <w:tblLook w:val="0000"/>
      </w:tblPr>
      <w:tblGrid>
        <w:gridCol w:w="3018"/>
        <w:gridCol w:w="376"/>
        <w:gridCol w:w="6351"/>
      </w:tblGrid>
      <w:tr w:rsidR="002C1A18" w:rsidTr="00F22BF0">
        <w:tc>
          <w:tcPr>
            <w:tcW w:w="3018" w:type="dxa"/>
          </w:tcPr>
          <w:p w:rsidR="002C1A18" w:rsidRDefault="00520DF8" w:rsidP="00F22BF0">
            <w:pPr>
              <w:rPr>
                <w:bCs/>
              </w:rPr>
            </w:pPr>
            <w:r w:rsidRPr="00634C52">
              <w:rPr>
                <w:bCs/>
              </w:rPr>
              <w:t xml:space="preserve">Варламов </w:t>
            </w:r>
          </w:p>
          <w:p w:rsidR="00F22BF0" w:rsidRPr="00634C52" w:rsidRDefault="00F22BF0" w:rsidP="00F22BF0">
            <w:pPr>
              <w:rPr>
                <w:bCs/>
              </w:rPr>
            </w:pPr>
            <w:r>
              <w:rPr>
                <w:bCs/>
              </w:rPr>
              <w:t>Андрей Юрьевич</w:t>
            </w:r>
          </w:p>
        </w:tc>
        <w:tc>
          <w:tcPr>
            <w:tcW w:w="376" w:type="dxa"/>
          </w:tcPr>
          <w:p w:rsidR="002C1A18" w:rsidRDefault="002C1A18">
            <w:pPr>
              <w:rPr>
                <w:bCs/>
              </w:rPr>
            </w:pPr>
            <w:r>
              <w:t>–</w:t>
            </w:r>
          </w:p>
        </w:tc>
        <w:tc>
          <w:tcPr>
            <w:tcW w:w="6351" w:type="dxa"/>
          </w:tcPr>
          <w:p w:rsidR="002C1A18" w:rsidRPr="004C4DC1" w:rsidRDefault="002C1A18" w:rsidP="00F15022">
            <w:r>
              <w:t xml:space="preserve">Председатель комиссии, </w:t>
            </w:r>
            <w:r w:rsidR="00520DF8">
              <w:t xml:space="preserve">консультант  главы города по мобилизационной подготовке </w:t>
            </w:r>
          </w:p>
        </w:tc>
      </w:tr>
      <w:tr w:rsidR="002C1A18" w:rsidTr="00F22BF0">
        <w:tc>
          <w:tcPr>
            <w:tcW w:w="3018" w:type="dxa"/>
          </w:tcPr>
          <w:p w:rsidR="002C1A18" w:rsidRDefault="002C1A18">
            <w:pPr>
              <w:rPr>
                <w:bCs/>
              </w:rPr>
            </w:pPr>
          </w:p>
          <w:p w:rsidR="002C1A18" w:rsidRDefault="002C1A18">
            <w:pPr>
              <w:rPr>
                <w:bCs/>
              </w:rPr>
            </w:pPr>
            <w:r>
              <w:rPr>
                <w:bCs/>
              </w:rPr>
              <w:t>Члены комиссии:</w:t>
            </w:r>
          </w:p>
        </w:tc>
        <w:tc>
          <w:tcPr>
            <w:tcW w:w="376" w:type="dxa"/>
          </w:tcPr>
          <w:p w:rsidR="002C1A18" w:rsidRDefault="002C1A18">
            <w:pPr>
              <w:rPr>
                <w:bCs/>
              </w:rPr>
            </w:pPr>
          </w:p>
          <w:p w:rsidR="002C1A18" w:rsidRDefault="002C1A18">
            <w:pPr>
              <w:rPr>
                <w:bCs/>
              </w:rPr>
            </w:pPr>
          </w:p>
        </w:tc>
        <w:tc>
          <w:tcPr>
            <w:tcW w:w="6351" w:type="dxa"/>
          </w:tcPr>
          <w:p w:rsidR="002C1A18" w:rsidRDefault="002C1A18">
            <w:pPr>
              <w:rPr>
                <w:bCs/>
              </w:rPr>
            </w:pPr>
          </w:p>
        </w:tc>
      </w:tr>
      <w:tr w:rsidR="002C1A18" w:rsidTr="00475AEE">
        <w:tc>
          <w:tcPr>
            <w:tcW w:w="3018" w:type="dxa"/>
          </w:tcPr>
          <w:p w:rsidR="002C1A18" w:rsidRDefault="002C1A18">
            <w:pPr>
              <w:rPr>
                <w:bCs/>
              </w:rPr>
            </w:pPr>
          </w:p>
        </w:tc>
        <w:tc>
          <w:tcPr>
            <w:tcW w:w="376" w:type="dxa"/>
          </w:tcPr>
          <w:p w:rsidR="002C1A18" w:rsidRDefault="002C1A18">
            <w:pPr>
              <w:rPr>
                <w:bCs/>
              </w:rPr>
            </w:pPr>
          </w:p>
        </w:tc>
        <w:tc>
          <w:tcPr>
            <w:tcW w:w="6351" w:type="dxa"/>
          </w:tcPr>
          <w:p w:rsidR="002C1A18" w:rsidRDefault="002C1A18">
            <w:pPr>
              <w:rPr>
                <w:bCs/>
              </w:rPr>
            </w:pPr>
          </w:p>
        </w:tc>
      </w:tr>
      <w:tr w:rsidR="00146441" w:rsidTr="00475AEE">
        <w:tc>
          <w:tcPr>
            <w:tcW w:w="3018" w:type="dxa"/>
          </w:tcPr>
          <w:p w:rsidR="00146441" w:rsidRDefault="00146441" w:rsidP="00F22BF0">
            <w:r w:rsidRPr="00634C52">
              <w:t xml:space="preserve">Пешков </w:t>
            </w:r>
          </w:p>
          <w:p w:rsidR="00F22BF0" w:rsidRPr="00634C52" w:rsidRDefault="00F22BF0" w:rsidP="00F22BF0">
            <w:pPr>
              <w:rPr>
                <w:bCs/>
              </w:rPr>
            </w:pPr>
            <w:r>
              <w:rPr>
                <w:szCs w:val="28"/>
              </w:rPr>
              <w:t>Александр Вадимович</w:t>
            </w:r>
          </w:p>
        </w:tc>
        <w:tc>
          <w:tcPr>
            <w:tcW w:w="376" w:type="dxa"/>
          </w:tcPr>
          <w:p w:rsidR="00146441" w:rsidRDefault="00146441">
            <w:pPr>
              <w:rPr>
                <w:bCs/>
              </w:rPr>
            </w:pPr>
            <w:r>
              <w:t>–</w:t>
            </w:r>
          </w:p>
          <w:p w:rsidR="00146441" w:rsidRDefault="00146441">
            <w:pPr>
              <w:rPr>
                <w:bCs/>
              </w:rPr>
            </w:pPr>
          </w:p>
        </w:tc>
        <w:tc>
          <w:tcPr>
            <w:tcW w:w="6351" w:type="dxa"/>
          </w:tcPr>
          <w:p w:rsidR="00146441" w:rsidRDefault="00146441" w:rsidP="003E5BF8">
            <w:r>
              <w:t xml:space="preserve">начальник  </w:t>
            </w:r>
            <w:r w:rsidRPr="00414553">
              <w:t xml:space="preserve">Отдела </w:t>
            </w:r>
            <w:r>
              <w:t>н</w:t>
            </w:r>
            <w:r w:rsidRPr="00414553">
              <w:t xml:space="preserve">адзорной </w:t>
            </w:r>
            <w:r>
              <w:t>д</w:t>
            </w:r>
            <w:r w:rsidRPr="00414553">
              <w:t xml:space="preserve">еятельности по г. Канску и  Канскому району   </w:t>
            </w:r>
            <w:r>
              <w:rPr>
                <w:bCs/>
              </w:rPr>
              <w:t>(по согласованию)</w:t>
            </w:r>
          </w:p>
          <w:p w:rsidR="00146441" w:rsidRDefault="00146441">
            <w:pPr>
              <w:rPr>
                <w:bCs/>
              </w:rPr>
            </w:pPr>
          </w:p>
        </w:tc>
      </w:tr>
      <w:tr w:rsidR="00146441" w:rsidTr="00475AEE">
        <w:tc>
          <w:tcPr>
            <w:tcW w:w="3018" w:type="dxa"/>
          </w:tcPr>
          <w:p w:rsidR="00146441" w:rsidRDefault="00146441">
            <w:pPr>
              <w:rPr>
                <w:bCs/>
              </w:rPr>
            </w:pPr>
          </w:p>
        </w:tc>
        <w:tc>
          <w:tcPr>
            <w:tcW w:w="376" w:type="dxa"/>
          </w:tcPr>
          <w:p w:rsidR="00146441" w:rsidRDefault="00146441"/>
        </w:tc>
        <w:tc>
          <w:tcPr>
            <w:tcW w:w="6351" w:type="dxa"/>
          </w:tcPr>
          <w:p w:rsidR="00146441" w:rsidRDefault="00146441">
            <w:pPr>
              <w:rPr>
                <w:bCs/>
              </w:rPr>
            </w:pPr>
          </w:p>
        </w:tc>
      </w:tr>
      <w:tr w:rsidR="00146441" w:rsidTr="00475AEE">
        <w:tc>
          <w:tcPr>
            <w:tcW w:w="3018" w:type="dxa"/>
          </w:tcPr>
          <w:p w:rsidR="00146441" w:rsidRDefault="00F15022" w:rsidP="00F22BF0">
            <w:r>
              <w:t xml:space="preserve">Рейм </w:t>
            </w:r>
          </w:p>
          <w:p w:rsidR="00F22BF0" w:rsidRDefault="00F22BF0" w:rsidP="00F22BF0">
            <w:r w:rsidRPr="00A27949">
              <w:rPr>
                <w:szCs w:val="28"/>
              </w:rPr>
              <w:t>Олег Александрович</w:t>
            </w:r>
          </w:p>
        </w:tc>
        <w:tc>
          <w:tcPr>
            <w:tcW w:w="376" w:type="dxa"/>
          </w:tcPr>
          <w:p w:rsidR="00146441" w:rsidRDefault="00146441">
            <w:r>
              <w:t>–</w:t>
            </w:r>
          </w:p>
          <w:p w:rsidR="00146441" w:rsidRDefault="00146441"/>
        </w:tc>
        <w:tc>
          <w:tcPr>
            <w:tcW w:w="6351" w:type="dxa"/>
          </w:tcPr>
          <w:p w:rsidR="00146441" w:rsidRPr="007206EF" w:rsidRDefault="00F15022">
            <w:pPr>
              <w:rPr>
                <w:bCs/>
              </w:rPr>
            </w:pPr>
            <w:r>
              <w:rPr>
                <w:bCs/>
              </w:rPr>
              <w:t>начальник ОВО по Канскому району – филиал ФГКУ УВО ГУ МВД России</w:t>
            </w:r>
            <w:r w:rsidR="00674B0B">
              <w:rPr>
                <w:bCs/>
              </w:rPr>
              <w:t xml:space="preserve"> </w:t>
            </w:r>
            <w:r>
              <w:rPr>
                <w:bCs/>
              </w:rPr>
              <w:t xml:space="preserve">по Красноярскому краю </w:t>
            </w:r>
            <w:r w:rsidR="00146441">
              <w:rPr>
                <w:bCs/>
              </w:rPr>
              <w:t>(по согласованию)</w:t>
            </w:r>
          </w:p>
        </w:tc>
      </w:tr>
      <w:tr w:rsidR="00146441" w:rsidTr="00475AEE">
        <w:tc>
          <w:tcPr>
            <w:tcW w:w="3018" w:type="dxa"/>
          </w:tcPr>
          <w:p w:rsidR="00146441" w:rsidRDefault="00146441"/>
        </w:tc>
        <w:tc>
          <w:tcPr>
            <w:tcW w:w="376" w:type="dxa"/>
          </w:tcPr>
          <w:p w:rsidR="00146441" w:rsidRDefault="00146441"/>
        </w:tc>
        <w:tc>
          <w:tcPr>
            <w:tcW w:w="6351" w:type="dxa"/>
          </w:tcPr>
          <w:p w:rsidR="00146441" w:rsidRDefault="00146441">
            <w:pPr>
              <w:rPr>
                <w:bCs/>
              </w:rPr>
            </w:pPr>
          </w:p>
        </w:tc>
      </w:tr>
      <w:tr w:rsidR="00146441" w:rsidTr="00475AEE">
        <w:tc>
          <w:tcPr>
            <w:tcW w:w="3018" w:type="dxa"/>
          </w:tcPr>
          <w:p w:rsidR="00F22BF0" w:rsidRDefault="00F22BF0" w:rsidP="00F22BF0">
            <w:bookmarkStart w:id="0" w:name="_GoBack"/>
            <w:bookmarkEnd w:id="0"/>
          </w:p>
        </w:tc>
        <w:tc>
          <w:tcPr>
            <w:tcW w:w="376" w:type="dxa"/>
          </w:tcPr>
          <w:p w:rsidR="00146441" w:rsidRDefault="00663ACB" w:rsidP="00663ACB">
            <w:r>
              <w:t>–</w:t>
            </w:r>
          </w:p>
        </w:tc>
        <w:tc>
          <w:tcPr>
            <w:tcW w:w="6351" w:type="dxa"/>
          </w:tcPr>
          <w:p w:rsidR="00146441" w:rsidRDefault="00F22BF0">
            <w:pPr>
              <w:rPr>
                <w:bCs/>
              </w:rPr>
            </w:pPr>
            <w:r w:rsidRPr="003A0EED">
              <w:rPr>
                <w:bCs/>
                <w:szCs w:val="28"/>
              </w:rPr>
              <w:t>сотрудник отдел</w:t>
            </w:r>
            <w:r>
              <w:rPr>
                <w:bCs/>
                <w:szCs w:val="28"/>
              </w:rPr>
              <w:t>ения</w:t>
            </w:r>
            <w:r w:rsidRPr="003A0EED">
              <w:rPr>
                <w:bCs/>
                <w:szCs w:val="28"/>
              </w:rPr>
              <w:t xml:space="preserve"> в г. Канске УФСБ РФ по Красноярскому краю (по согласованию)</w:t>
            </w:r>
          </w:p>
        </w:tc>
      </w:tr>
      <w:tr w:rsidR="004C56B3" w:rsidTr="00475AEE">
        <w:tc>
          <w:tcPr>
            <w:tcW w:w="3018" w:type="dxa"/>
          </w:tcPr>
          <w:p w:rsidR="004C56B3" w:rsidRPr="00634C52" w:rsidRDefault="004C56B3">
            <w:pPr>
              <w:rPr>
                <w:bCs/>
              </w:rPr>
            </w:pPr>
          </w:p>
        </w:tc>
        <w:tc>
          <w:tcPr>
            <w:tcW w:w="376" w:type="dxa"/>
          </w:tcPr>
          <w:p w:rsidR="004C56B3" w:rsidRDefault="004C56B3"/>
        </w:tc>
        <w:tc>
          <w:tcPr>
            <w:tcW w:w="6351" w:type="dxa"/>
          </w:tcPr>
          <w:p w:rsidR="004C56B3" w:rsidRDefault="004C56B3">
            <w:pPr>
              <w:rPr>
                <w:bCs/>
              </w:rPr>
            </w:pPr>
          </w:p>
        </w:tc>
      </w:tr>
      <w:tr w:rsidR="005538D8" w:rsidTr="00475AEE">
        <w:tc>
          <w:tcPr>
            <w:tcW w:w="3018" w:type="dxa"/>
          </w:tcPr>
          <w:p w:rsidR="005538D8" w:rsidRDefault="00F22BF0" w:rsidP="004A72C4">
            <w:pPr>
              <w:rPr>
                <w:bCs/>
              </w:rPr>
            </w:pPr>
            <w:r>
              <w:rPr>
                <w:bCs/>
              </w:rPr>
              <w:t>Болдырев</w:t>
            </w:r>
          </w:p>
          <w:p w:rsidR="00F22BF0" w:rsidRDefault="00F22BF0" w:rsidP="004A72C4">
            <w:pPr>
              <w:rPr>
                <w:bCs/>
              </w:rPr>
            </w:pPr>
            <w:r>
              <w:rPr>
                <w:bCs/>
              </w:rPr>
              <w:t>Алексей Николаевич</w:t>
            </w:r>
          </w:p>
        </w:tc>
        <w:tc>
          <w:tcPr>
            <w:tcW w:w="376" w:type="dxa"/>
          </w:tcPr>
          <w:p w:rsidR="005538D8" w:rsidRDefault="005538D8" w:rsidP="004A72C4">
            <w:pPr>
              <w:rPr>
                <w:bCs/>
              </w:rPr>
            </w:pPr>
            <w:r>
              <w:t>–</w:t>
            </w:r>
          </w:p>
        </w:tc>
        <w:tc>
          <w:tcPr>
            <w:tcW w:w="6351" w:type="dxa"/>
          </w:tcPr>
          <w:p w:rsidR="005538D8" w:rsidRDefault="00F22BF0" w:rsidP="004D2F63">
            <w:pPr>
              <w:rPr>
                <w:bCs/>
              </w:rPr>
            </w:pPr>
            <w:r>
              <w:rPr>
                <w:szCs w:val="28"/>
              </w:rPr>
              <w:t xml:space="preserve">инженер РМЦ </w:t>
            </w:r>
            <w:r w:rsidR="004D2F63">
              <w:t>муниципального казенного учреждения</w:t>
            </w:r>
            <w:r w:rsidRPr="003A6085">
              <w:rPr>
                <w:szCs w:val="28"/>
              </w:rPr>
              <w:t>«Управление образования администрации города Канска»</w:t>
            </w:r>
          </w:p>
        </w:tc>
      </w:tr>
      <w:tr w:rsidR="005538D8" w:rsidTr="00475AEE">
        <w:tc>
          <w:tcPr>
            <w:tcW w:w="3018" w:type="dxa"/>
          </w:tcPr>
          <w:p w:rsidR="005538D8" w:rsidRPr="00634C52" w:rsidRDefault="005538D8">
            <w:pPr>
              <w:rPr>
                <w:bCs/>
              </w:rPr>
            </w:pPr>
          </w:p>
        </w:tc>
        <w:tc>
          <w:tcPr>
            <w:tcW w:w="376" w:type="dxa"/>
          </w:tcPr>
          <w:p w:rsidR="005538D8" w:rsidRDefault="005538D8"/>
        </w:tc>
        <w:tc>
          <w:tcPr>
            <w:tcW w:w="6351" w:type="dxa"/>
          </w:tcPr>
          <w:p w:rsidR="005538D8" w:rsidRDefault="005538D8">
            <w:pPr>
              <w:rPr>
                <w:bCs/>
              </w:rPr>
            </w:pPr>
          </w:p>
        </w:tc>
      </w:tr>
      <w:tr w:rsidR="005538D8" w:rsidTr="00475AEE">
        <w:tc>
          <w:tcPr>
            <w:tcW w:w="3018" w:type="dxa"/>
          </w:tcPr>
          <w:p w:rsidR="009A60A0" w:rsidRDefault="005538D8" w:rsidP="004A72C4">
            <w:pPr>
              <w:rPr>
                <w:bCs/>
              </w:rPr>
            </w:pPr>
            <w:r w:rsidRPr="00634C52">
              <w:rPr>
                <w:bCs/>
              </w:rPr>
              <w:t xml:space="preserve">Теренков </w:t>
            </w:r>
          </w:p>
          <w:p w:rsidR="005538D8" w:rsidRPr="009A60A0" w:rsidRDefault="009A60A0" w:rsidP="004A72C4">
            <w:pPr>
              <w:rPr>
                <w:bCs/>
              </w:rPr>
            </w:pPr>
            <w:r>
              <w:rPr>
                <w:bCs/>
              </w:rPr>
              <w:t>Александр Николаевич</w:t>
            </w:r>
          </w:p>
        </w:tc>
        <w:tc>
          <w:tcPr>
            <w:tcW w:w="376" w:type="dxa"/>
          </w:tcPr>
          <w:p w:rsidR="005538D8" w:rsidRDefault="005538D8" w:rsidP="004A72C4">
            <w:r>
              <w:t>–</w:t>
            </w:r>
          </w:p>
          <w:p w:rsidR="005538D8" w:rsidRDefault="005538D8" w:rsidP="004A72C4">
            <w:pPr>
              <w:jc w:val="right"/>
            </w:pPr>
          </w:p>
        </w:tc>
        <w:tc>
          <w:tcPr>
            <w:tcW w:w="6351" w:type="dxa"/>
          </w:tcPr>
          <w:p w:rsidR="005538D8" w:rsidRDefault="005538D8" w:rsidP="004A72C4">
            <w:pPr>
              <w:rPr>
                <w:bCs/>
              </w:rPr>
            </w:pPr>
            <w:r>
              <w:rPr>
                <w:bCs/>
              </w:rPr>
              <w:t xml:space="preserve">ведущий специалист Управления по делам ГО и ЧС г. Канска </w:t>
            </w:r>
          </w:p>
        </w:tc>
      </w:tr>
      <w:tr w:rsidR="005538D8" w:rsidTr="00475AEE">
        <w:tc>
          <w:tcPr>
            <w:tcW w:w="3018" w:type="dxa"/>
          </w:tcPr>
          <w:p w:rsidR="005538D8" w:rsidRPr="00634C52" w:rsidRDefault="005538D8">
            <w:pPr>
              <w:rPr>
                <w:bCs/>
              </w:rPr>
            </w:pPr>
          </w:p>
        </w:tc>
        <w:tc>
          <w:tcPr>
            <w:tcW w:w="376" w:type="dxa"/>
          </w:tcPr>
          <w:p w:rsidR="005538D8" w:rsidRDefault="005538D8"/>
        </w:tc>
        <w:tc>
          <w:tcPr>
            <w:tcW w:w="6351" w:type="dxa"/>
          </w:tcPr>
          <w:p w:rsidR="005538D8" w:rsidRDefault="005538D8">
            <w:pPr>
              <w:rPr>
                <w:bCs/>
              </w:rPr>
            </w:pPr>
          </w:p>
        </w:tc>
      </w:tr>
      <w:tr w:rsidR="005538D8" w:rsidTr="005538D8">
        <w:tc>
          <w:tcPr>
            <w:tcW w:w="9745" w:type="dxa"/>
            <w:gridSpan w:val="3"/>
          </w:tcPr>
          <w:p w:rsidR="005538D8" w:rsidRDefault="005538D8" w:rsidP="004D2F63">
            <w:pPr>
              <w:rPr>
                <w:bCs/>
              </w:rPr>
            </w:pPr>
            <w:r>
              <w:t>Собственник мест массового пребывания людей или лицо, использующих места массового пребывания людей на ином законном основании, согласно приложени</w:t>
            </w:r>
            <w:r w:rsidR="004D2F63">
              <w:t>ю</w:t>
            </w:r>
            <w:r>
              <w:t xml:space="preserve"> № 2</w:t>
            </w:r>
            <w:r w:rsidR="004D2F63">
              <w:t xml:space="preserve"> к постановлению</w:t>
            </w:r>
          </w:p>
        </w:tc>
      </w:tr>
    </w:tbl>
    <w:p w:rsidR="002C1A18" w:rsidRDefault="002C1A18">
      <w:pPr>
        <w:rPr>
          <w:bCs/>
        </w:rPr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9C1F0C" w:rsidRDefault="009C1F0C" w:rsidP="003971D9">
      <w:pPr>
        <w:jc w:val="center"/>
      </w:pPr>
    </w:p>
    <w:p w:rsidR="009C1F0C" w:rsidRDefault="009C1F0C" w:rsidP="003971D9">
      <w:pPr>
        <w:jc w:val="center"/>
      </w:pPr>
    </w:p>
    <w:p w:rsidR="009C1F0C" w:rsidRDefault="009C1F0C" w:rsidP="003971D9">
      <w:pPr>
        <w:jc w:val="center"/>
      </w:pPr>
    </w:p>
    <w:p w:rsidR="002C1A18" w:rsidRDefault="002C1A18" w:rsidP="00977D08">
      <w:pPr>
        <w:ind w:left="1164"/>
        <w:jc w:val="center"/>
      </w:pPr>
    </w:p>
    <w:tbl>
      <w:tblPr>
        <w:tblW w:w="0" w:type="auto"/>
        <w:tblLook w:val="04A0"/>
      </w:tblPr>
      <w:tblGrid>
        <w:gridCol w:w="6204"/>
        <w:gridCol w:w="3649"/>
      </w:tblGrid>
      <w:tr w:rsidR="00CC0816" w:rsidTr="00923BF4">
        <w:tc>
          <w:tcPr>
            <w:tcW w:w="6204" w:type="dxa"/>
          </w:tcPr>
          <w:p w:rsidR="00CC0816" w:rsidRDefault="00CC0816" w:rsidP="00923BF4">
            <w:pPr>
              <w:jc w:val="center"/>
            </w:pPr>
          </w:p>
        </w:tc>
        <w:tc>
          <w:tcPr>
            <w:tcW w:w="3649" w:type="dxa"/>
          </w:tcPr>
          <w:p w:rsidR="00CC0816" w:rsidRDefault="00CC0816" w:rsidP="00CC0816">
            <w:r>
              <w:t>Приложение № 2</w:t>
            </w:r>
          </w:p>
          <w:p w:rsidR="009209A3" w:rsidRDefault="009209A3" w:rsidP="00CC0816">
            <w:r>
              <w:t>к постановлению</w:t>
            </w:r>
          </w:p>
          <w:p w:rsidR="009209A3" w:rsidRDefault="009209A3" w:rsidP="00CC0816">
            <w:r>
              <w:t>администрации</w:t>
            </w:r>
          </w:p>
          <w:p w:rsidR="009209A3" w:rsidRDefault="009209A3" w:rsidP="00CC0816">
            <w:r>
              <w:t>города Канска</w:t>
            </w:r>
          </w:p>
          <w:p w:rsidR="009209A3" w:rsidRDefault="00E15846" w:rsidP="007C4A17">
            <w:r>
              <w:t>от 02.11.2015   № 1622</w:t>
            </w:r>
          </w:p>
        </w:tc>
      </w:tr>
    </w:tbl>
    <w:p w:rsidR="00064549" w:rsidRDefault="00064549" w:rsidP="00064549">
      <w:pPr>
        <w:jc w:val="center"/>
        <w:rPr>
          <w:szCs w:val="28"/>
        </w:rPr>
      </w:pPr>
    </w:p>
    <w:p w:rsidR="00064549" w:rsidRDefault="00064549" w:rsidP="0006454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64549" w:rsidRDefault="00064549" w:rsidP="00064549">
      <w:pPr>
        <w:jc w:val="center"/>
        <w:rPr>
          <w:szCs w:val="28"/>
        </w:rPr>
      </w:pPr>
      <w:r>
        <w:rPr>
          <w:szCs w:val="28"/>
        </w:rPr>
        <w:t xml:space="preserve">объектов с массовым пребыванием людей, расположенных </w:t>
      </w:r>
    </w:p>
    <w:p w:rsidR="00064549" w:rsidRDefault="00064549" w:rsidP="00064549">
      <w:pPr>
        <w:jc w:val="center"/>
        <w:rPr>
          <w:szCs w:val="28"/>
        </w:rPr>
      </w:pPr>
      <w:r>
        <w:rPr>
          <w:szCs w:val="28"/>
        </w:rPr>
        <w:t>на территории города Канска</w:t>
      </w:r>
    </w:p>
    <w:p w:rsidR="00064549" w:rsidRDefault="00064549" w:rsidP="00064549"/>
    <w:tbl>
      <w:tblPr>
        <w:tblStyle w:val="a5"/>
        <w:tblW w:w="0" w:type="auto"/>
        <w:tblInd w:w="250" w:type="dxa"/>
        <w:tblLook w:val="04A0"/>
      </w:tblPr>
      <w:tblGrid>
        <w:gridCol w:w="851"/>
        <w:gridCol w:w="8505"/>
      </w:tblGrid>
      <w:tr w:rsidR="00064549" w:rsidTr="00064549">
        <w:tc>
          <w:tcPr>
            <w:tcW w:w="851" w:type="dxa"/>
            <w:vAlign w:val="center"/>
          </w:tcPr>
          <w:p w:rsidR="00064549" w:rsidRDefault="00064549" w:rsidP="00C60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64549" w:rsidRPr="006E6503" w:rsidRDefault="00064549" w:rsidP="00C60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505" w:type="dxa"/>
            <w:vAlign w:val="center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</w:tr>
      <w:tr w:rsidR="00064549" w:rsidTr="00064549">
        <w:tc>
          <w:tcPr>
            <w:tcW w:w="9356" w:type="dxa"/>
            <w:gridSpan w:val="2"/>
          </w:tcPr>
          <w:p w:rsidR="00064549" w:rsidRPr="006E6503" w:rsidRDefault="00064549" w:rsidP="00C60439">
            <w:pPr>
              <w:jc w:val="center"/>
              <w:rPr>
                <w:b/>
                <w:szCs w:val="28"/>
              </w:rPr>
            </w:pPr>
            <w:r w:rsidRPr="006E6503">
              <w:rPr>
                <w:b/>
                <w:szCs w:val="28"/>
              </w:rPr>
              <w:t>Здания администраций, госучреждений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rPr>
                <w:szCs w:val="28"/>
              </w:rPr>
            </w:pPr>
            <w:r w:rsidRPr="006E6503">
              <w:rPr>
                <w:szCs w:val="28"/>
              </w:rPr>
              <w:t>Администрация города Канска</w:t>
            </w:r>
          </w:p>
        </w:tc>
      </w:tr>
      <w:tr w:rsidR="00064549" w:rsidTr="00064549">
        <w:tc>
          <w:tcPr>
            <w:tcW w:w="9356" w:type="dxa"/>
            <w:gridSpan w:val="2"/>
          </w:tcPr>
          <w:p w:rsidR="00064549" w:rsidRPr="006E6503" w:rsidRDefault="00064549" w:rsidP="00C60439">
            <w:pPr>
              <w:jc w:val="center"/>
              <w:rPr>
                <w:b/>
                <w:szCs w:val="28"/>
              </w:rPr>
            </w:pPr>
            <w:r w:rsidRPr="006E6503">
              <w:rPr>
                <w:b/>
                <w:szCs w:val="28"/>
              </w:rPr>
              <w:t>Учреждения образования (высшие, средние профессиональные, средние, дошкольные, интернаты, учебные центры)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лицей № 1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«Гимназия № 1»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6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color w:val="000000"/>
                <w:szCs w:val="28"/>
              </w:rPr>
              <w:t>Муниципальное автономное  общеобразовательное учреждение «Гимназия № 4»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7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6  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№7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10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6503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8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11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основная общеобразовательная школа № 9   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12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11   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13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14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>Муниципальное бюджетное общеобразовательное учреждение основная</w:t>
            </w:r>
            <w:r w:rsidR="00674B0B">
              <w:rPr>
                <w:szCs w:val="28"/>
              </w:rPr>
              <w:t xml:space="preserve"> </w:t>
            </w:r>
            <w:r w:rsidRPr="006E6503">
              <w:rPr>
                <w:szCs w:val="28"/>
              </w:rPr>
              <w:t>общеобразовательна</w:t>
            </w:r>
            <w:r>
              <w:rPr>
                <w:szCs w:val="28"/>
              </w:rPr>
              <w:t xml:space="preserve">я </w:t>
            </w:r>
            <w:r w:rsidRPr="006E6503">
              <w:rPr>
                <w:szCs w:val="28"/>
              </w:rPr>
              <w:t>школа  № 17</w:t>
            </w:r>
          </w:p>
        </w:tc>
      </w:tr>
      <w:tr w:rsidR="00064549" w:rsidTr="00064549">
        <w:tc>
          <w:tcPr>
            <w:tcW w:w="851" w:type="dxa"/>
          </w:tcPr>
          <w:p w:rsidR="00064549" w:rsidRPr="006E6503" w:rsidRDefault="00064549" w:rsidP="00C60439">
            <w:pPr>
              <w:jc w:val="center"/>
              <w:rPr>
                <w:szCs w:val="28"/>
              </w:rPr>
            </w:pPr>
            <w:r w:rsidRPr="006E6503">
              <w:rPr>
                <w:szCs w:val="28"/>
              </w:rPr>
              <w:t>15</w:t>
            </w:r>
          </w:p>
        </w:tc>
        <w:tc>
          <w:tcPr>
            <w:tcW w:w="8505" w:type="dxa"/>
          </w:tcPr>
          <w:p w:rsidR="00064549" w:rsidRPr="006E6503" w:rsidRDefault="00064549" w:rsidP="00C60439">
            <w:pPr>
              <w:jc w:val="both"/>
              <w:rPr>
                <w:szCs w:val="28"/>
              </w:rPr>
            </w:pPr>
            <w:r w:rsidRPr="006E6503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lastRenderedPageBreak/>
              <w:t>16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19  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17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казенное общеобразовательное учреждение основная общеобразовательная школа № 20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18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общеобразовательное учреждение средняя общеобразовательная школа №21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19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общеобразовательное учреждение основная общеобразовательная школа № 22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20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 xml:space="preserve">Муниципальное бюджетное учреждение дополнительного образования «Дом детского и юношеского туризма и экскурсий» 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21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color w:val="000000"/>
                <w:szCs w:val="28"/>
              </w:rPr>
            </w:pPr>
            <w:r w:rsidRPr="009D3D3F">
              <w:rPr>
                <w:color w:val="000000"/>
                <w:szCs w:val="28"/>
              </w:rPr>
              <w:t>Муниципальное бюджетное учреждение дополнительного образования «Центр детского технического творчества»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22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color w:val="000000"/>
                <w:szCs w:val="28"/>
              </w:rPr>
            </w:pPr>
            <w:r w:rsidRPr="009D3D3F">
              <w:rPr>
                <w:color w:val="000000"/>
                <w:szCs w:val="28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23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учреждение дополнительного образования детей «Дом детского творчества»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24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присмотра и оздоровление №1»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25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3D3F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№5 «Колосок»</w:t>
            </w:r>
          </w:p>
        </w:tc>
      </w:tr>
      <w:tr w:rsidR="00064549" w:rsidTr="00064549">
        <w:tc>
          <w:tcPr>
            <w:tcW w:w="851" w:type="dxa"/>
          </w:tcPr>
          <w:p w:rsidR="00064549" w:rsidRPr="009D3D3F" w:rsidRDefault="00064549" w:rsidP="00C60439">
            <w:pPr>
              <w:jc w:val="center"/>
              <w:rPr>
                <w:szCs w:val="28"/>
              </w:rPr>
            </w:pPr>
            <w:r w:rsidRPr="009D3D3F">
              <w:rPr>
                <w:szCs w:val="28"/>
              </w:rPr>
              <w:t>26</w:t>
            </w:r>
          </w:p>
        </w:tc>
        <w:tc>
          <w:tcPr>
            <w:tcW w:w="8505" w:type="dxa"/>
          </w:tcPr>
          <w:p w:rsidR="00064549" w:rsidRPr="009D3D3F" w:rsidRDefault="00064549" w:rsidP="00C60439">
            <w:pPr>
              <w:jc w:val="both"/>
              <w:rPr>
                <w:szCs w:val="28"/>
              </w:rPr>
            </w:pPr>
            <w:r w:rsidRPr="009D3D3F">
              <w:rPr>
                <w:szCs w:val="28"/>
              </w:rPr>
              <w:t>Муниципальное бюджетное дошкольное образовательное учреждение детский сад комбинированного вида №8 «Лесная сказка»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27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28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10 «Алёнушка»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29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№11 «Яблонька»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30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15 «Сибирячок» г. Канска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31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«Детский сад №16 «Родничок»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32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17 «Светлячок».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lastRenderedPageBreak/>
              <w:t>33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физического развития детей №18 «Подснежник»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34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№21 «Золотой ключик»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35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22 «Веселые нотки»</w:t>
            </w:r>
          </w:p>
        </w:tc>
      </w:tr>
      <w:tr w:rsidR="00064549" w:rsidTr="00064549">
        <w:tc>
          <w:tcPr>
            <w:tcW w:w="851" w:type="dxa"/>
          </w:tcPr>
          <w:p w:rsidR="00064549" w:rsidRPr="005640E4" w:rsidRDefault="00064549" w:rsidP="00C60439">
            <w:pPr>
              <w:jc w:val="center"/>
              <w:rPr>
                <w:szCs w:val="28"/>
              </w:rPr>
            </w:pPr>
            <w:r w:rsidRPr="005640E4">
              <w:rPr>
                <w:szCs w:val="28"/>
              </w:rPr>
              <w:t>36</w:t>
            </w:r>
          </w:p>
        </w:tc>
        <w:tc>
          <w:tcPr>
            <w:tcW w:w="8505" w:type="dxa"/>
          </w:tcPr>
          <w:p w:rsidR="00064549" w:rsidRPr="005640E4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40E4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№27 «Солнышко»</w:t>
            </w:r>
          </w:p>
        </w:tc>
      </w:tr>
      <w:tr w:rsidR="00064549" w:rsidTr="00064549">
        <w:tc>
          <w:tcPr>
            <w:tcW w:w="851" w:type="dxa"/>
          </w:tcPr>
          <w:p w:rsidR="00064549" w:rsidRPr="00C439FA" w:rsidRDefault="00064549" w:rsidP="00C60439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37</w:t>
            </w:r>
          </w:p>
        </w:tc>
        <w:tc>
          <w:tcPr>
            <w:tcW w:w="8505" w:type="dxa"/>
          </w:tcPr>
          <w:p w:rsidR="00064549" w:rsidRPr="00C439FA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</w:t>
            </w:r>
            <w:r w:rsidR="00674B0B">
              <w:rPr>
                <w:sz w:val="28"/>
                <w:szCs w:val="28"/>
              </w:rPr>
              <w:t xml:space="preserve"> </w:t>
            </w:r>
            <w:r w:rsidRPr="00C439FA">
              <w:rPr>
                <w:sz w:val="28"/>
                <w:szCs w:val="28"/>
              </w:rPr>
              <w:t>№ 28 «Ручеёк»</w:t>
            </w:r>
          </w:p>
        </w:tc>
      </w:tr>
      <w:tr w:rsidR="00064549" w:rsidTr="00064549">
        <w:tc>
          <w:tcPr>
            <w:tcW w:w="851" w:type="dxa"/>
          </w:tcPr>
          <w:p w:rsidR="00064549" w:rsidRPr="00C439FA" w:rsidRDefault="00064549" w:rsidP="00C60439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38</w:t>
            </w:r>
          </w:p>
        </w:tc>
        <w:tc>
          <w:tcPr>
            <w:tcW w:w="8505" w:type="dxa"/>
          </w:tcPr>
          <w:p w:rsidR="00064549" w:rsidRPr="00C439FA" w:rsidRDefault="00064549" w:rsidP="00C60439">
            <w:pPr>
              <w:pStyle w:val="p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казённое дошкольное образовательное учреждение «Детский сад общеразвивающего вида с приоритетным осуществлением деятельности по социально – личностному развитию детей»№32 «Ёлочка»</w:t>
            </w:r>
          </w:p>
        </w:tc>
      </w:tr>
      <w:tr w:rsidR="00064549" w:rsidTr="00064549">
        <w:tc>
          <w:tcPr>
            <w:tcW w:w="851" w:type="dxa"/>
          </w:tcPr>
          <w:p w:rsidR="00064549" w:rsidRPr="00C439FA" w:rsidRDefault="00064549" w:rsidP="00C60439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39</w:t>
            </w:r>
          </w:p>
        </w:tc>
        <w:tc>
          <w:tcPr>
            <w:tcW w:w="8505" w:type="dxa"/>
          </w:tcPr>
          <w:p w:rsidR="00064549" w:rsidRPr="00C439FA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№34 «Ромашка»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</w:tr>
      <w:tr w:rsidR="00064549" w:rsidTr="00064549">
        <w:tc>
          <w:tcPr>
            <w:tcW w:w="851" w:type="dxa"/>
          </w:tcPr>
          <w:p w:rsidR="00064549" w:rsidRPr="00C439FA" w:rsidRDefault="00064549" w:rsidP="00C60439">
            <w:pPr>
              <w:jc w:val="center"/>
              <w:rPr>
                <w:szCs w:val="28"/>
              </w:rPr>
            </w:pPr>
            <w:r w:rsidRPr="00C439FA">
              <w:rPr>
                <w:szCs w:val="28"/>
              </w:rPr>
              <w:t>40</w:t>
            </w:r>
          </w:p>
        </w:tc>
        <w:tc>
          <w:tcPr>
            <w:tcW w:w="8505" w:type="dxa"/>
          </w:tcPr>
          <w:p w:rsidR="00064549" w:rsidRPr="00C439FA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9FA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№35 «Солнышко»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41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№36 «Малышок»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42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4549" w:rsidRPr="00301B3E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«Детский сад комбинированного вида №39 «Теремок»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43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№41 «Подснежник»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44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44 «Дюймовочка»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45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общеразвивающего вида с приоритетным </w:t>
            </w:r>
            <w:r w:rsidRPr="00301B3E">
              <w:rPr>
                <w:sz w:val="28"/>
                <w:szCs w:val="28"/>
              </w:rPr>
              <w:lastRenderedPageBreak/>
              <w:t>осуществлением деятельности по социально-личностному развитию детей «Детский сад №45 «Снегурочка»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lastRenderedPageBreak/>
              <w:t>46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«Детский сад общеразвивающего вида с приоритетным осуществлением деятельности по социально-личностному развитию детей №46 «Снегири»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47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№47 «Теремок» комбинированного вида 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48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 49 «Росинка» 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49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№50 «Журавушка» г. Канска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50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p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52 «Веселый дельфин»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51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№53 «Радуга»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52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B3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25 «Успех»</w:t>
            </w:r>
          </w:p>
        </w:tc>
      </w:tr>
      <w:tr w:rsidR="00064549" w:rsidTr="00064549">
        <w:tc>
          <w:tcPr>
            <w:tcW w:w="9356" w:type="dxa"/>
            <w:gridSpan w:val="2"/>
          </w:tcPr>
          <w:p w:rsidR="00064549" w:rsidRPr="00301B3E" w:rsidRDefault="00064549" w:rsidP="00C60439">
            <w:pPr>
              <w:jc w:val="center"/>
              <w:rPr>
                <w:b/>
                <w:szCs w:val="28"/>
              </w:rPr>
            </w:pPr>
            <w:r w:rsidRPr="00301B3E">
              <w:rPr>
                <w:b/>
                <w:szCs w:val="28"/>
              </w:rPr>
              <w:t>Учреждения культуры  (библиотеки, театры, кинотеатры, музеи, клубы, музыкальны</w:t>
            </w:r>
            <w:r>
              <w:rPr>
                <w:b/>
                <w:szCs w:val="28"/>
              </w:rPr>
              <w:t>е школы, школы искусств</w:t>
            </w:r>
            <w:r w:rsidRPr="00301B3E">
              <w:rPr>
                <w:b/>
                <w:szCs w:val="28"/>
              </w:rPr>
              <w:t>)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53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«Многопрофильный молодежный центр»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54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культуры «Городской дом культуры г. Канска»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55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Торгово - досуговый центр «Космос»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56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Филиал муниципального бюджетного учреждения культуры «Городской дом культуры г. Канска»Дом культуры</w:t>
            </w:r>
            <w:r w:rsidR="00674B0B">
              <w:rPr>
                <w:szCs w:val="28"/>
              </w:rPr>
              <w:t xml:space="preserve"> </w:t>
            </w:r>
            <w:r w:rsidRPr="00301B3E">
              <w:rPr>
                <w:szCs w:val="28"/>
              </w:rPr>
              <w:t>ДК «Строитель»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57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культуры «Централизованная библиотечная система г. Канска»</w:t>
            </w:r>
            <w:r w:rsidR="00674B0B">
              <w:rPr>
                <w:szCs w:val="28"/>
              </w:rPr>
              <w:t xml:space="preserve"> </w:t>
            </w:r>
            <w:r w:rsidRPr="00301B3E">
              <w:rPr>
                <w:szCs w:val="28"/>
              </w:rPr>
              <w:t>Центральная городская библиотека им. Чехова</w:t>
            </w:r>
          </w:p>
        </w:tc>
      </w:tr>
      <w:tr w:rsidR="00064549" w:rsidTr="00064549">
        <w:tc>
          <w:tcPr>
            <w:tcW w:w="851" w:type="dxa"/>
          </w:tcPr>
          <w:p w:rsidR="00064549" w:rsidRPr="00301B3E" w:rsidRDefault="00064549" w:rsidP="00C60439">
            <w:pPr>
              <w:jc w:val="center"/>
              <w:rPr>
                <w:szCs w:val="28"/>
              </w:rPr>
            </w:pPr>
            <w:r w:rsidRPr="00301B3E">
              <w:rPr>
                <w:szCs w:val="28"/>
              </w:rPr>
              <w:t>58</w:t>
            </w:r>
          </w:p>
        </w:tc>
        <w:tc>
          <w:tcPr>
            <w:tcW w:w="8505" w:type="dxa"/>
          </w:tcPr>
          <w:p w:rsidR="00064549" w:rsidRPr="00301B3E" w:rsidRDefault="00064549" w:rsidP="00C60439">
            <w:pPr>
              <w:jc w:val="both"/>
              <w:rPr>
                <w:szCs w:val="28"/>
              </w:rPr>
            </w:pPr>
            <w:r w:rsidRPr="00301B3E">
              <w:rPr>
                <w:szCs w:val="28"/>
              </w:rPr>
              <w:t>Муниципальное бюджетное учреждение культуры «Централизованная библиотечная система г. Канска»</w:t>
            </w:r>
            <w:r w:rsidR="00674B0B">
              <w:rPr>
                <w:szCs w:val="28"/>
              </w:rPr>
              <w:t xml:space="preserve"> </w:t>
            </w:r>
            <w:r w:rsidRPr="00301B3E">
              <w:rPr>
                <w:szCs w:val="28"/>
              </w:rPr>
              <w:t>Центральная детская библиотека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59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>Муниципальное бюджетное учреждение культуры «Канский краеведческий музей»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60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>Муниципальное бюджетное образовательное учреждение дополнительного образования детей г. Канска Детская музыкальная школа № 2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61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 xml:space="preserve">Муниципальное бюджетное образовательное учреждение дополнительного образования детей г. Канска Детская школа </w:t>
            </w:r>
            <w:r w:rsidRPr="009240AD">
              <w:rPr>
                <w:szCs w:val="28"/>
              </w:rPr>
              <w:lastRenderedPageBreak/>
              <w:t xml:space="preserve">искусств № 1 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lastRenderedPageBreak/>
              <w:t>62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jc w:val="both"/>
              <w:rPr>
                <w:szCs w:val="28"/>
              </w:rPr>
            </w:pPr>
            <w:r w:rsidRPr="009240AD">
              <w:rPr>
                <w:szCs w:val="28"/>
              </w:rPr>
              <w:t>Муниципальное бюджетное образовательное учреждение дополнительного образования детей г. Канска Детская  художественная школа</w:t>
            </w:r>
          </w:p>
        </w:tc>
      </w:tr>
      <w:tr w:rsidR="00064549" w:rsidTr="00064549">
        <w:tc>
          <w:tcPr>
            <w:tcW w:w="9356" w:type="dxa"/>
            <w:gridSpan w:val="2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b/>
                <w:szCs w:val="28"/>
              </w:rPr>
              <w:t>Объекты общепита (рестораны, кафе)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63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rPr>
                <w:szCs w:val="28"/>
              </w:rPr>
            </w:pPr>
            <w:r w:rsidRPr="009240AD">
              <w:rPr>
                <w:szCs w:val="28"/>
              </w:rPr>
              <w:t>Ресторан «</w:t>
            </w:r>
            <w:r w:rsidRPr="009240AD">
              <w:rPr>
                <w:szCs w:val="28"/>
                <w:lang w:val="en-US"/>
              </w:rPr>
              <w:t>MaRussia</w:t>
            </w:r>
            <w:r w:rsidRPr="009240AD">
              <w:rPr>
                <w:szCs w:val="28"/>
              </w:rPr>
              <w:t>»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64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rPr>
                <w:szCs w:val="28"/>
              </w:rPr>
            </w:pPr>
            <w:r w:rsidRPr="009240AD">
              <w:rPr>
                <w:szCs w:val="28"/>
              </w:rPr>
              <w:t xml:space="preserve">Банкетный зал «Блюз» </w:t>
            </w:r>
          </w:p>
        </w:tc>
      </w:tr>
      <w:tr w:rsidR="00064549" w:rsidTr="00064549">
        <w:tc>
          <w:tcPr>
            <w:tcW w:w="851" w:type="dxa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szCs w:val="28"/>
              </w:rPr>
              <w:t>65</w:t>
            </w:r>
          </w:p>
        </w:tc>
        <w:tc>
          <w:tcPr>
            <w:tcW w:w="8505" w:type="dxa"/>
          </w:tcPr>
          <w:p w:rsidR="00064549" w:rsidRPr="009240AD" w:rsidRDefault="00064549" w:rsidP="00C60439">
            <w:pPr>
              <w:rPr>
                <w:szCs w:val="28"/>
              </w:rPr>
            </w:pPr>
            <w:r w:rsidRPr="009240AD">
              <w:rPr>
                <w:szCs w:val="28"/>
              </w:rPr>
              <w:t>ИП Мусина Н.С.кафе «Русская кухня»</w:t>
            </w:r>
          </w:p>
        </w:tc>
      </w:tr>
      <w:tr w:rsidR="00064549" w:rsidTr="00064549">
        <w:tc>
          <w:tcPr>
            <w:tcW w:w="9356" w:type="dxa"/>
            <w:gridSpan w:val="2"/>
          </w:tcPr>
          <w:p w:rsidR="00064549" w:rsidRPr="009240AD" w:rsidRDefault="00064549" w:rsidP="00C60439">
            <w:pPr>
              <w:jc w:val="center"/>
              <w:rPr>
                <w:szCs w:val="28"/>
              </w:rPr>
            </w:pPr>
            <w:r w:rsidRPr="009240AD">
              <w:rPr>
                <w:b/>
                <w:szCs w:val="28"/>
              </w:rPr>
              <w:t>Другие учреждения с МПЛ (гостиницы</w:t>
            </w:r>
            <w:r>
              <w:rPr>
                <w:b/>
                <w:szCs w:val="28"/>
              </w:rPr>
              <w:t>, супермаркеты, торговые центры</w:t>
            </w:r>
            <w:r w:rsidRPr="009240AD">
              <w:rPr>
                <w:b/>
                <w:szCs w:val="28"/>
              </w:rPr>
              <w:t>)</w:t>
            </w:r>
          </w:p>
        </w:tc>
      </w:tr>
      <w:tr w:rsidR="00064549" w:rsidTr="00064549">
        <w:tc>
          <w:tcPr>
            <w:tcW w:w="851" w:type="dxa"/>
          </w:tcPr>
          <w:p w:rsidR="00064549" w:rsidRPr="008E5A37" w:rsidRDefault="00064549" w:rsidP="00C60439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66</w:t>
            </w:r>
          </w:p>
        </w:tc>
        <w:tc>
          <w:tcPr>
            <w:tcW w:w="8505" w:type="dxa"/>
          </w:tcPr>
          <w:p w:rsidR="00064549" w:rsidRPr="008E5A37" w:rsidRDefault="00064549" w:rsidP="00C60439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Торгово-развлекательный  центр «Порт-Артур»</w:t>
            </w:r>
          </w:p>
        </w:tc>
      </w:tr>
      <w:tr w:rsidR="00064549" w:rsidTr="00064549">
        <w:tc>
          <w:tcPr>
            <w:tcW w:w="851" w:type="dxa"/>
          </w:tcPr>
          <w:p w:rsidR="00064549" w:rsidRPr="008E5A37" w:rsidRDefault="00064549" w:rsidP="00C60439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67</w:t>
            </w:r>
          </w:p>
        </w:tc>
        <w:tc>
          <w:tcPr>
            <w:tcW w:w="8505" w:type="dxa"/>
          </w:tcPr>
          <w:p w:rsidR="00064549" w:rsidRPr="008E5A37" w:rsidRDefault="00064549" w:rsidP="00C60439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Торгово-развлекательный  центр «Порт-Артур - 2»</w:t>
            </w:r>
          </w:p>
        </w:tc>
      </w:tr>
      <w:tr w:rsidR="00064549" w:rsidTr="00064549">
        <w:tc>
          <w:tcPr>
            <w:tcW w:w="851" w:type="dxa"/>
          </w:tcPr>
          <w:p w:rsidR="00064549" w:rsidRPr="008E5A37" w:rsidRDefault="00064549" w:rsidP="00C60439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68</w:t>
            </w:r>
          </w:p>
        </w:tc>
        <w:tc>
          <w:tcPr>
            <w:tcW w:w="8505" w:type="dxa"/>
          </w:tcPr>
          <w:p w:rsidR="00064549" w:rsidRPr="008E5A37" w:rsidRDefault="00064549" w:rsidP="00C60439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Гостиница «Сибирь»</w:t>
            </w:r>
          </w:p>
        </w:tc>
      </w:tr>
      <w:tr w:rsidR="00064549" w:rsidTr="00064549">
        <w:tc>
          <w:tcPr>
            <w:tcW w:w="851" w:type="dxa"/>
          </w:tcPr>
          <w:p w:rsidR="00064549" w:rsidRPr="008E5A37" w:rsidRDefault="00064549" w:rsidP="00C60439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69</w:t>
            </w:r>
          </w:p>
        </w:tc>
        <w:tc>
          <w:tcPr>
            <w:tcW w:w="8505" w:type="dxa"/>
          </w:tcPr>
          <w:p w:rsidR="00064549" w:rsidRPr="008E5A37" w:rsidRDefault="00064549" w:rsidP="00C60439">
            <w:pPr>
              <w:jc w:val="both"/>
              <w:rPr>
                <w:color w:val="000000"/>
                <w:szCs w:val="28"/>
              </w:rPr>
            </w:pPr>
            <w:r w:rsidRPr="008E5A37">
              <w:rPr>
                <w:color w:val="000000"/>
                <w:szCs w:val="28"/>
              </w:rPr>
              <w:t>Открытое акционерное общество «Центральный универмаг»</w:t>
            </w:r>
          </w:p>
        </w:tc>
      </w:tr>
      <w:tr w:rsidR="00064549" w:rsidTr="00064549">
        <w:tc>
          <w:tcPr>
            <w:tcW w:w="9356" w:type="dxa"/>
            <w:gridSpan w:val="2"/>
          </w:tcPr>
          <w:p w:rsidR="00064549" w:rsidRPr="008E5A37" w:rsidRDefault="00064549" w:rsidP="00C60439">
            <w:pPr>
              <w:jc w:val="center"/>
              <w:rPr>
                <w:szCs w:val="28"/>
              </w:rPr>
            </w:pPr>
            <w:r w:rsidRPr="008E5A37">
              <w:rPr>
                <w:b/>
                <w:szCs w:val="28"/>
              </w:rPr>
              <w:t>Спортивно-оздоровительные комплексы (летние оздоровительные лагеря)</w:t>
            </w:r>
          </w:p>
        </w:tc>
      </w:tr>
      <w:tr w:rsidR="00064549" w:rsidTr="00064549">
        <w:tc>
          <w:tcPr>
            <w:tcW w:w="851" w:type="dxa"/>
          </w:tcPr>
          <w:p w:rsidR="00064549" w:rsidRPr="008E5A37" w:rsidRDefault="00064549" w:rsidP="00C60439">
            <w:pPr>
              <w:jc w:val="center"/>
              <w:rPr>
                <w:szCs w:val="28"/>
              </w:rPr>
            </w:pPr>
            <w:r w:rsidRPr="008E5A37">
              <w:rPr>
                <w:szCs w:val="28"/>
              </w:rPr>
              <w:t>70</w:t>
            </w:r>
          </w:p>
        </w:tc>
        <w:tc>
          <w:tcPr>
            <w:tcW w:w="8505" w:type="dxa"/>
          </w:tcPr>
          <w:p w:rsidR="00064549" w:rsidRPr="008E5A37" w:rsidRDefault="00064549" w:rsidP="00C60439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Детский оздоровительный лагерь «Огонек»</w:t>
            </w:r>
          </w:p>
          <w:p w:rsidR="00064549" w:rsidRPr="008E5A37" w:rsidRDefault="00064549" w:rsidP="00C60439">
            <w:pPr>
              <w:jc w:val="both"/>
              <w:rPr>
                <w:szCs w:val="28"/>
              </w:rPr>
            </w:pPr>
            <w:r w:rsidRPr="008E5A37">
              <w:rPr>
                <w:szCs w:val="28"/>
              </w:rPr>
              <w:t>(Муниципальное бюджетное образовательное учреждение дополнительного образования детей «Дом детского творчества»)</w:t>
            </w:r>
          </w:p>
        </w:tc>
      </w:tr>
    </w:tbl>
    <w:p w:rsidR="002C1A18" w:rsidRDefault="002C1A18">
      <w:pPr>
        <w:jc w:val="center"/>
      </w:pPr>
    </w:p>
    <w:p w:rsidR="002C1A18" w:rsidRDefault="002C1A18">
      <w:pPr>
        <w:jc w:val="center"/>
      </w:pPr>
    </w:p>
    <w:p w:rsidR="002C1A18" w:rsidRDefault="002C1A18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2C1A18" w:rsidRDefault="002C1A18">
      <w:pPr>
        <w:jc w:val="center"/>
      </w:pPr>
    </w:p>
    <w:sectPr w:rsidR="002C1A18" w:rsidSect="00E41D17">
      <w:headerReference w:type="even" r:id="rId9"/>
      <w:headerReference w:type="default" r:id="rId10"/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D1" w:rsidRDefault="00C50CD1">
      <w:r>
        <w:separator/>
      </w:r>
    </w:p>
  </w:endnote>
  <w:endnote w:type="continuationSeparator" w:id="0">
    <w:p w:rsidR="00C50CD1" w:rsidRDefault="00C5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D1" w:rsidRDefault="00C50CD1">
      <w:r>
        <w:separator/>
      </w:r>
    </w:p>
  </w:footnote>
  <w:footnote w:type="continuationSeparator" w:id="0">
    <w:p w:rsidR="00C50CD1" w:rsidRDefault="00C5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EE5DB8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EE5DB8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5846">
      <w:rPr>
        <w:rStyle w:val="a4"/>
        <w:noProof/>
      </w:rPr>
      <w:t>8</w: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2B96"/>
    <w:rsid w:val="000167D8"/>
    <w:rsid w:val="000169B4"/>
    <w:rsid w:val="00041EC2"/>
    <w:rsid w:val="0004261C"/>
    <w:rsid w:val="00046E85"/>
    <w:rsid w:val="00060799"/>
    <w:rsid w:val="00064549"/>
    <w:rsid w:val="0009189D"/>
    <w:rsid w:val="000929F6"/>
    <w:rsid w:val="00094437"/>
    <w:rsid w:val="000B437E"/>
    <w:rsid w:val="000C022D"/>
    <w:rsid w:val="000D3049"/>
    <w:rsid w:val="000D4D3F"/>
    <w:rsid w:val="000E2A7A"/>
    <w:rsid w:val="00116E69"/>
    <w:rsid w:val="0013265B"/>
    <w:rsid w:val="00146441"/>
    <w:rsid w:val="0015767C"/>
    <w:rsid w:val="0016486A"/>
    <w:rsid w:val="0016680C"/>
    <w:rsid w:val="00171994"/>
    <w:rsid w:val="001856CF"/>
    <w:rsid w:val="0019197B"/>
    <w:rsid w:val="00196722"/>
    <w:rsid w:val="001A486B"/>
    <w:rsid w:val="001B4C58"/>
    <w:rsid w:val="001B5A95"/>
    <w:rsid w:val="001B7492"/>
    <w:rsid w:val="001C2F5B"/>
    <w:rsid w:val="001E6E65"/>
    <w:rsid w:val="001F213E"/>
    <w:rsid w:val="001F3821"/>
    <w:rsid w:val="00232223"/>
    <w:rsid w:val="00243AEE"/>
    <w:rsid w:val="00251B26"/>
    <w:rsid w:val="00254C87"/>
    <w:rsid w:val="002704E1"/>
    <w:rsid w:val="0027099C"/>
    <w:rsid w:val="00271C0F"/>
    <w:rsid w:val="0028468C"/>
    <w:rsid w:val="00291FCE"/>
    <w:rsid w:val="002A6DC6"/>
    <w:rsid w:val="002C1A18"/>
    <w:rsid w:val="002C53A3"/>
    <w:rsid w:val="002D2E06"/>
    <w:rsid w:val="002D2FD2"/>
    <w:rsid w:val="002D4BF6"/>
    <w:rsid w:val="002E0CC8"/>
    <w:rsid w:val="002F266E"/>
    <w:rsid w:val="002F402F"/>
    <w:rsid w:val="00317996"/>
    <w:rsid w:val="003338A4"/>
    <w:rsid w:val="00342535"/>
    <w:rsid w:val="00343D82"/>
    <w:rsid w:val="0035328E"/>
    <w:rsid w:val="00353A9B"/>
    <w:rsid w:val="00357C3C"/>
    <w:rsid w:val="003637F2"/>
    <w:rsid w:val="003647C3"/>
    <w:rsid w:val="003850FB"/>
    <w:rsid w:val="00390961"/>
    <w:rsid w:val="00396B41"/>
    <w:rsid w:val="003971D9"/>
    <w:rsid w:val="003A0204"/>
    <w:rsid w:val="003A0D60"/>
    <w:rsid w:val="003A11F0"/>
    <w:rsid w:val="003B4A93"/>
    <w:rsid w:val="003E083B"/>
    <w:rsid w:val="003E2024"/>
    <w:rsid w:val="003E5BF8"/>
    <w:rsid w:val="003F7681"/>
    <w:rsid w:val="004273D4"/>
    <w:rsid w:val="00441E05"/>
    <w:rsid w:val="00456990"/>
    <w:rsid w:val="00457E2B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D2F63"/>
    <w:rsid w:val="004E31EB"/>
    <w:rsid w:val="004E4F28"/>
    <w:rsid w:val="004E663A"/>
    <w:rsid w:val="004F312C"/>
    <w:rsid w:val="004F3AD4"/>
    <w:rsid w:val="00502CA0"/>
    <w:rsid w:val="00503E65"/>
    <w:rsid w:val="0051439A"/>
    <w:rsid w:val="00516E18"/>
    <w:rsid w:val="00520DF8"/>
    <w:rsid w:val="00531330"/>
    <w:rsid w:val="005322FF"/>
    <w:rsid w:val="005329F7"/>
    <w:rsid w:val="00540A25"/>
    <w:rsid w:val="00547209"/>
    <w:rsid w:val="005538D8"/>
    <w:rsid w:val="005673B5"/>
    <w:rsid w:val="00570DD9"/>
    <w:rsid w:val="00571D9B"/>
    <w:rsid w:val="00573D8C"/>
    <w:rsid w:val="0058689B"/>
    <w:rsid w:val="00596131"/>
    <w:rsid w:val="00596FDB"/>
    <w:rsid w:val="005A5480"/>
    <w:rsid w:val="005B6720"/>
    <w:rsid w:val="005C0570"/>
    <w:rsid w:val="005F628D"/>
    <w:rsid w:val="00617ADF"/>
    <w:rsid w:val="0062190D"/>
    <w:rsid w:val="00622F8F"/>
    <w:rsid w:val="00634C52"/>
    <w:rsid w:val="00643C81"/>
    <w:rsid w:val="006472CB"/>
    <w:rsid w:val="006473F4"/>
    <w:rsid w:val="006531EB"/>
    <w:rsid w:val="0065746D"/>
    <w:rsid w:val="00657BFA"/>
    <w:rsid w:val="00663ACB"/>
    <w:rsid w:val="00674B0B"/>
    <w:rsid w:val="0067640D"/>
    <w:rsid w:val="00680281"/>
    <w:rsid w:val="00682A4C"/>
    <w:rsid w:val="00691F55"/>
    <w:rsid w:val="006A0F06"/>
    <w:rsid w:val="006A2B22"/>
    <w:rsid w:val="006D5EB6"/>
    <w:rsid w:val="006E2FC5"/>
    <w:rsid w:val="006F1062"/>
    <w:rsid w:val="00703C02"/>
    <w:rsid w:val="007206EF"/>
    <w:rsid w:val="007249C2"/>
    <w:rsid w:val="0073295B"/>
    <w:rsid w:val="007334B0"/>
    <w:rsid w:val="00742DA7"/>
    <w:rsid w:val="007447AC"/>
    <w:rsid w:val="007450B8"/>
    <w:rsid w:val="007476C9"/>
    <w:rsid w:val="00771614"/>
    <w:rsid w:val="007717E1"/>
    <w:rsid w:val="00774C6C"/>
    <w:rsid w:val="007754E0"/>
    <w:rsid w:val="0079025B"/>
    <w:rsid w:val="007A6A9C"/>
    <w:rsid w:val="007C4A17"/>
    <w:rsid w:val="007D374A"/>
    <w:rsid w:val="007D7DB8"/>
    <w:rsid w:val="007E1D3E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51D2B"/>
    <w:rsid w:val="00852EE9"/>
    <w:rsid w:val="00885C31"/>
    <w:rsid w:val="00887891"/>
    <w:rsid w:val="00892D00"/>
    <w:rsid w:val="00895CB1"/>
    <w:rsid w:val="008B0F1D"/>
    <w:rsid w:val="008B796F"/>
    <w:rsid w:val="008C4EC9"/>
    <w:rsid w:val="008D3745"/>
    <w:rsid w:val="008D3D7E"/>
    <w:rsid w:val="008E1328"/>
    <w:rsid w:val="008F5EAC"/>
    <w:rsid w:val="008F7C1C"/>
    <w:rsid w:val="00901D4C"/>
    <w:rsid w:val="00903E96"/>
    <w:rsid w:val="009059CD"/>
    <w:rsid w:val="009209A3"/>
    <w:rsid w:val="00923BF4"/>
    <w:rsid w:val="009243A9"/>
    <w:rsid w:val="0093315B"/>
    <w:rsid w:val="0093771C"/>
    <w:rsid w:val="00942E70"/>
    <w:rsid w:val="00961152"/>
    <w:rsid w:val="00964518"/>
    <w:rsid w:val="00965F85"/>
    <w:rsid w:val="009704D5"/>
    <w:rsid w:val="00975024"/>
    <w:rsid w:val="00975AE2"/>
    <w:rsid w:val="00977D08"/>
    <w:rsid w:val="00982B9C"/>
    <w:rsid w:val="0098359E"/>
    <w:rsid w:val="00996D75"/>
    <w:rsid w:val="009A2735"/>
    <w:rsid w:val="009A60A0"/>
    <w:rsid w:val="009C1F0C"/>
    <w:rsid w:val="009E22AA"/>
    <w:rsid w:val="009F7362"/>
    <w:rsid w:val="00A13C0C"/>
    <w:rsid w:val="00A36889"/>
    <w:rsid w:val="00A3763A"/>
    <w:rsid w:val="00A4750D"/>
    <w:rsid w:val="00A52BAA"/>
    <w:rsid w:val="00A67398"/>
    <w:rsid w:val="00A86BC3"/>
    <w:rsid w:val="00A87752"/>
    <w:rsid w:val="00A91047"/>
    <w:rsid w:val="00A9220A"/>
    <w:rsid w:val="00A95C88"/>
    <w:rsid w:val="00AA567B"/>
    <w:rsid w:val="00AB0063"/>
    <w:rsid w:val="00AE0C58"/>
    <w:rsid w:val="00AE1B73"/>
    <w:rsid w:val="00AE224A"/>
    <w:rsid w:val="00AE389B"/>
    <w:rsid w:val="00AE54D7"/>
    <w:rsid w:val="00AF0574"/>
    <w:rsid w:val="00B054AD"/>
    <w:rsid w:val="00B20A29"/>
    <w:rsid w:val="00B22BCA"/>
    <w:rsid w:val="00B31132"/>
    <w:rsid w:val="00B315CF"/>
    <w:rsid w:val="00B361DE"/>
    <w:rsid w:val="00B41341"/>
    <w:rsid w:val="00B41F79"/>
    <w:rsid w:val="00B54FD3"/>
    <w:rsid w:val="00B61126"/>
    <w:rsid w:val="00B80FC7"/>
    <w:rsid w:val="00B97684"/>
    <w:rsid w:val="00BB25DC"/>
    <w:rsid w:val="00BC0955"/>
    <w:rsid w:val="00BC1977"/>
    <w:rsid w:val="00BD5104"/>
    <w:rsid w:val="00BD7C9F"/>
    <w:rsid w:val="00BE62DC"/>
    <w:rsid w:val="00BF483D"/>
    <w:rsid w:val="00BF48CC"/>
    <w:rsid w:val="00C133E7"/>
    <w:rsid w:val="00C275BE"/>
    <w:rsid w:val="00C379E7"/>
    <w:rsid w:val="00C441BD"/>
    <w:rsid w:val="00C50CD1"/>
    <w:rsid w:val="00C52003"/>
    <w:rsid w:val="00C5523C"/>
    <w:rsid w:val="00C64144"/>
    <w:rsid w:val="00C81D81"/>
    <w:rsid w:val="00C82078"/>
    <w:rsid w:val="00C94FD3"/>
    <w:rsid w:val="00CA112E"/>
    <w:rsid w:val="00CA276D"/>
    <w:rsid w:val="00CC0816"/>
    <w:rsid w:val="00CC6A3E"/>
    <w:rsid w:val="00CD49DA"/>
    <w:rsid w:val="00CE4774"/>
    <w:rsid w:val="00CE5EDC"/>
    <w:rsid w:val="00CE69F4"/>
    <w:rsid w:val="00CF489B"/>
    <w:rsid w:val="00D07936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4037"/>
    <w:rsid w:val="00D63B97"/>
    <w:rsid w:val="00D7764C"/>
    <w:rsid w:val="00D8460F"/>
    <w:rsid w:val="00D87ED4"/>
    <w:rsid w:val="00DB02CC"/>
    <w:rsid w:val="00DC5561"/>
    <w:rsid w:val="00DC7F31"/>
    <w:rsid w:val="00DE1141"/>
    <w:rsid w:val="00DF12DF"/>
    <w:rsid w:val="00DF42EF"/>
    <w:rsid w:val="00DF6BB6"/>
    <w:rsid w:val="00E15846"/>
    <w:rsid w:val="00E16A92"/>
    <w:rsid w:val="00E21D73"/>
    <w:rsid w:val="00E232D2"/>
    <w:rsid w:val="00E27B55"/>
    <w:rsid w:val="00E41D17"/>
    <w:rsid w:val="00E655C7"/>
    <w:rsid w:val="00E66C68"/>
    <w:rsid w:val="00E7314C"/>
    <w:rsid w:val="00E76CEF"/>
    <w:rsid w:val="00E8517A"/>
    <w:rsid w:val="00E86889"/>
    <w:rsid w:val="00E86B0B"/>
    <w:rsid w:val="00E93F63"/>
    <w:rsid w:val="00EA3492"/>
    <w:rsid w:val="00EA3614"/>
    <w:rsid w:val="00EB43E1"/>
    <w:rsid w:val="00EC1B02"/>
    <w:rsid w:val="00EC3AAF"/>
    <w:rsid w:val="00ED7F09"/>
    <w:rsid w:val="00EE2E20"/>
    <w:rsid w:val="00EE5DB8"/>
    <w:rsid w:val="00EF0B1C"/>
    <w:rsid w:val="00EF3E52"/>
    <w:rsid w:val="00EF4219"/>
    <w:rsid w:val="00F13894"/>
    <w:rsid w:val="00F15022"/>
    <w:rsid w:val="00F21959"/>
    <w:rsid w:val="00F2223F"/>
    <w:rsid w:val="00F22BF0"/>
    <w:rsid w:val="00F255F3"/>
    <w:rsid w:val="00F34785"/>
    <w:rsid w:val="00F40A02"/>
    <w:rsid w:val="00F62775"/>
    <w:rsid w:val="00F82433"/>
    <w:rsid w:val="00F841F9"/>
    <w:rsid w:val="00F8630B"/>
    <w:rsid w:val="00FA1096"/>
    <w:rsid w:val="00FD5D44"/>
    <w:rsid w:val="00FF2767"/>
    <w:rsid w:val="00FF2D6E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4">
    <w:name w:val="page number"/>
    <w:basedOn w:val="a0"/>
    <w:rsid w:val="00D50F93"/>
  </w:style>
  <w:style w:type="table" w:styleId="a5">
    <w:name w:val="Table Grid"/>
    <w:basedOn w:val="a1"/>
    <w:uiPriority w:val="59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6">
    <w:name w:val="Balloon Text"/>
    <w:basedOn w:val="a"/>
    <w:link w:val="a7"/>
    <w:rsid w:val="00B61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1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6472C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6705-109C-44C3-89D4-B56C2CEB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4</cp:revision>
  <cp:lastPrinted>2015-10-19T06:20:00Z</cp:lastPrinted>
  <dcterms:created xsi:type="dcterms:W3CDTF">2015-11-05T02:28:00Z</dcterms:created>
  <dcterms:modified xsi:type="dcterms:W3CDTF">2015-11-05T02:30:00Z</dcterms:modified>
</cp:coreProperties>
</file>