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43" w:rsidRDefault="00087B43" w:rsidP="00087B43">
      <w:pPr>
        <w:spacing w:line="360" w:lineRule="auto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Доклад </w:t>
      </w:r>
    </w:p>
    <w:p w:rsidR="008827AC" w:rsidRPr="008827AC" w:rsidRDefault="00087B43" w:rsidP="008827AC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долгосрочной городской целевой программы и эффективности использования финансовых средств в целом и за 201</w:t>
      </w:r>
      <w:r w:rsidR="0079774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(отчетный финансовый год).</w:t>
      </w:r>
    </w:p>
    <w:p w:rsidR="00DA43CD" w:rsidRDefault="00DA43CD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</w:p>
    <w:p w:rsidR="00087B43" w:rsidRPr="00CD3765" w:rsidRDefault="00087B43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</w:t>
      </w:r>
      <w:r>
        <w:rPr>
          <w:b/>
          <w:i/>
          <w:sz w:val="28"/>
          <w:szCs w:val="28"/>
          <w:u w:val="single"/>
        </w:rPr>
        <w:t>.</w:t>
      </w:r>
      <w:r w:rsidRPr="00CD3765">
        <w:rPr>
          <w:b/>
          <w:i/>
          <w:sz w:val="28"/>
          <w:szCs w:val="28"/>
          <w:u w:val="single"/>
        </w:rPr>
        <w:t xml:space="preserve"> Общая часть.</w:t>
      </w:r>
    </w:p>
    <w:p w:rsidR="00087B43" w:rsidRPr="004328ED" w:rsidRDefault="00087B43" w:rsidP="00087B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программы - д</w:t>
      </w:r>
      <w:r w:rsidRPr="004328ED">
        <w:rPr>
          <w:sz w:val="28"/>
          <w:szCs w:val="28"/>
        </w:rPr>
        <w:t>олгосрочная городская целевая программа «</w:t>
      </w:r>
      <w:r w:rsidR="008931D0">
        <w:rPr>
          <w:sz w:val="28"/>
          <w:szCs w:val="28"/>
        </w:rPr>
        <w:t>Развитие детского оздоровительного лагеря «Огонек»</w:t>
      </w:r>
      <w:r w:rsidRPr="004328ED">
        <w:rPr>
          <w:sz w:val="28"/>
          <w:szCs w:val="28"/>
        </w:rPr>
        <w:t>» на 201</w:t>
      </w:r>
      <w:r w:rsidR="008931D0">
        <w:rPr>
          <w:sz w:val="28"/>
          <w:szCs w:val="28"/>
        </w:rPr>
        <w:t>2</w:t>
      </w:r>
      <w:r w:rsidRPr="004328ED">
        <w:rPr>
          <w:sz w:val="28"/>
          <w:szCs w:val="28"/>
        </w:rPr>
        <w:t>-201</w:t>
      </w:r>
      <w:r w:rsidR="008931D0">
        <w:rPr>
          <w:sz w:val="28"/>
          <w:szCs w:val="28"/>
        </w:rPr>
        <w:t>4</w:t>
      </w:r>
      <w:r w:rsidRPr="004328ED">
        <w:rPr>
          <w:sz w:val="28"/>
          <w:szCs w:val="28"/>
        </w:rPr>
        <w:t xml:space="preserve"> годы</w:t>
      </w:r>
      <w:r>
        <w:rPr>
          <w:sz w:val="28"/>
          <w:szCs w:val="28"/>
        </w:rPr>
        <w:t>;</w:t>
      </w:r>
      <w:r w:rsidRPr="004328ED">
        <w:rPr>
          <w:sz w:val="28"/>
          <w:szCs w:val="28"/>
        </w:rPr>
        <w:t xml:space="preserve"> 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 программы - администрация города Канска; 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программы - муниципальное казенное учреждение «Управление образован</w:t>
      </w:r>
      <w:r w:rsidR="00DF24C7">
        <w:rPr>
          <w:sz w:val="28"/>
          <w:szCs w:val="28"/>
        </w:rPr>
        <w:t>ия администрации города Канска»</w:t>
      </w:r>
      <w:r w:rsidR="008931D0">
        <w:rPr>
          <w:sz w:val="28"/>
          <w:szCs w:val="28"/>
        </w:rPr>
        <w:t>, Муниципальное бюджетное  образовательное учреждение дополнительного образования детей «Дом детского творчества»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распорядитель, распорядитель бюджетных средств - муниципальное казенное учреждение «Управление образования администрации города Канска».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</w:rPr>
      </w:pPr>
      <w:r w:rsidRPr="005B3E0B">
        <w:rPr>
          <w:sz w:val="28"/>
        </w:rPr>
        <w:t>Сроки реализации программы - 201</w:t>
      </w:r>
      <w:r w:rsidR="008931D0">
        <w:rPr>
          <w:sz w:val="28"/>
        </w:rPr>
        <w:t>2</w:t>
      </w:r>
      <w:r w:rsidR="00E23D4A">
        <w:rPr>
          <w:sz w:val="28"/>
        </w:rPr>
        <w:t>-201</w:t>
      </w:r>
      <w:r w:rsidR="008931D0">
        <w:rPr>
          <w:sz w:val="28"/>
        </w:rPr>
        <w:t>4</w:t>
      </w:r>
      <w:r w:rsidRPr="005B3E0B">
        <w:rPr>
          <w:sz w:val="28"/>
        </w:rPr>
        <w:t>гг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</w:rPr>
      </w:pPr>
      <w:r w:rsidRPr="005B3E0B">
        <w:rPr>
          <w:sz w:val="28"/>
        </w:rPr>
        <w:t xml:space="preserve">Основные цели и задачи программы: 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</w:rPr>
      </w:pPr>
      <w:r w:rsidRPr="005B3E0B">
        <w:rPr>
          <w:i/>
          <w:sz w:val="28"/>
          <w:u w:val="single"/>
        </w:rPr>
        <w:t>цель</w:t>
      </w:r>
      <w:r w:rsidRPr="005B3E0B">
        <w:rPr>
          <w:i/>
          <w:sz w:val="28"/>
        </w:rPr>
        <w:t>:</w:t>
      </w:r>
      <w:r w:rsidRPr="005B3E0B">
        <w:rPr>
          <w:sz w:val="28"/>
        </w:rPr>
        <w:t xml:space="preserve"> </w:t>
      </w:r>
      <w:r w:rsidR="008931D0">
        <w:rPr>
          <w:sz w:val="28"/>
        </w:rPr>
        <w:t>повышение доступности услуг летнего отдыха и оздоровления детей в городе Канске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</w:rPr>
      </w:pPr>
      <w:r w:rsidRPr="005B3E0B">
        <w:rPr>
          <w:i/>
          <w:sz w:val="28"/>
          <w:u w:val="single"/>
        </w:rPr>
        <w:t>Задачи</w:t>
      </w:r>
      <w:r w:rsidRPr="005B3E0B">
        <w:rPr>
          <w:i/>
          <w:sz w:val="28"/>
        </w:rPr>
        <w:t>:</w:t>
      </w:r>
      <w:r w:rsidRPr="005B3E0B">
        <w:rPr>
          <w:sz w:val="28"/>
        </w:rPr>
        <w:t xml:space="preserve"> </w:t>
      </w:r>
      <w:r w:rsidR="008931D0">
        <w:rPr>
          <w:sz w:val="28"/>
        </w:rPr>
        <w:t>обеспечение  безопасных и комфортных условий проживания детей и реализации досугово-деятельностной программы лагеря</w:t>
      </w:r>
    </w:p>
    <w:p w:rsidR="008827AC" w:rsidRDefault="008827AC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</w:p>
    <w:p w:rsidR="00087B43" w:rsidRPr="00797745" w:rsidRDefault="00087B43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797745">
        <w:rPr>
          <w:b/>
          <w:i/>
          <w:sz w:val="28"/>
          <w:szCs w:val="28"/>
          <w:u w:val="single"/>
        </w:rPr>
        <w:t>II. Результаты хода выполнения мероприятий программы в целом и в 201</w:t>
      </w:r>
      <w:r w:rsidR="00E87756" w:rsidRPr="00797745">
        <w:rPr>
          <w:b/>
          <w:i/>
          <w:sz w:val="28"/>
          <w:szCs w:val="28"/>
          <w:u w:val="single"/>
        </w:rPr>
        <w:t>3</w:t>
      </w:r>
      <w:r w:rsidRPr="00797745">
        <w:rPr>
          <w:b/>
          <w:i/>
          <w:sz w:val="28"/>
          <w:szCs w:val="28"/>
          <w:u w:val="single"/>
        </w:rPr>
        <w:t>г. (отчетном финансовом году) в свете достижения поставленных задач.</w:t>
      </w:r>
    </w:p>
    <w:p w:rsidR="008827AC" w:rsidRPr="00921599" w:rsidRDefault="00087B43" w:rsidP="00921599">
      <w:pPr>
        <w:spacing w:line="360" w:lineRule="auto"/>
        <w:jc w:val="both"/>
        <w:rPr>
          <w:sz w:val="28"/>
          <w:szCs w:val="28"/>
        </w:rPr>
      </w:pPr>
      <w:r w:rsidRPr="00797745">
        <w:rPr>
          <w:sz w:val="28"/>
          <w:szCs w:val="28"/>
        </w:rPr>
        <w:tab/>
        <w:t xml:space="preserve"> </w:t>
      </w:r>
      <w:r w:rsidR="00113170" w:rsidRPr="00797745">
        <w:rPr>
          <w:sz w:val="28"/>
          <w:szCs w:val="28"/>
        </w:rPr>
        <w:t xml:space="preserve">В ходе реализации данной программы были проведены следующие работы: </w:t>
      </w:r>
      <w:r w:rsidR="00797745">
        <w:rPr>
          <w:sz w:val="28"/>
          <w:szCs w:val="28"/>
        </w:rPr>
        <w:t xml:space="preserve">капитальный ремонт первого жилого корпуса, капитальный ремонт кровли,  устройство козырьков  первого жилого корпуса, капитальный ремонт системы отопления первого жилого корпуса, облицовка кафелем стен и полов цехов пищеблока,  капитальный ремонт ограждения, капитальный ремонт теплотрассы, </w:t>
      </w:r>
      <w:r w:rsidR="00797745">
        <w:rPr>
          <w:sz w:val="28"/>
          <w:szCs w:val="28"/>
        </w:rPr>
        <w:lastRenderedPageBreak/>
        <w:t>устройство</w:t>
      </w:r>
      <w:r w:rsidR="000C4D49">
        <w:rPr>
          <w:sz w:val="28"/>
          <w:szCs w:val="28"/>
        </w:rPr>
        <w:t xml:space="preserve"> ограждения водоисточника, приобретение малых архитектурных форм, благоустройство территории лагеря, устройство спортивного двора</w:t>
      </w:r>
      <w:r w:rsidR="00A32ACA">
        <w:rPr>
          <w:sz w:val="28"/>
          <w:szCs w:val="28"/>
        </w:rPr>
        <w:t xml:space="preserve"> (проведена топографическая съемка, и привязка плана к местности)</w:t>
      </w:r>
      <w:r w:rsidR="000C4D49">
        <w:rPr>
          <w:sz w:val="28"/>
          <w:szCs w:val="28"/>
        </w:rPr>
        <w:t>.</w:t>
      </w:r>
    </w:p>
    <w:p w:rsidR="00285FD9" w:rsidRDefault="00285FD9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  <w:lang w:val="en-US"/>
        </w:rPr>
      </w:pPr>
    </w:p>
    <w:p w:rsidR="00087B43" w:rsidRDefault="00087B43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III</w:t>
      </w:r>
      <w:r>
        <w:rPr>
          <w:b/>
          <w:i/>
          <w:sz w:val="28"/>
          <w:szCs w:val="28"/>
          <w:u w:val="single"/>
        </w:rPr>
        <w:t>. Финансирование программы в целом и в 201</w:t>
      </w:r>
      <w:r w:rsidR="00797745">
        <w:rPr>
          <w:b/>
          <w:i/>
          <w:sz w:val="28"/>
          <w:szCs w:val="28"/>
          <w:u w:val="single"/>
        </w:rPr>
        <w:t>3</w:t>
      </w:r>
      <w:r>
        <w:rPr>
          <w:b/>
          <w:i/>
          <w:sz w:val="28"/>
          <w:szCs w:val="28"/>
          <w:u w:val="single"/>
        </w:rPr>
        <w:t>г (отчетном финансовом году).</w:t>
      </w:r>
    </w:p>
    <w:p w:rsidR="00087B43" w:rsidRDefault="00087B43" w:rsidP="00087B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 программе составляет </w:t>
      </w:r>
      <w:r w:rsidR="00886C8A">
        <w:rPr>
          <w:sz w:val="28"/>
          <w:szCs w:val="28"/>
        </w:rPr>
        <w:t xml:space="preserve">10403,447 </w:t>
      </w:r>
      <w:r>
        <w:rPr>
          <w:sz w:val="28"/>
          <w:szCs w:val="28"/>
        </w:rPr>
        <w:t>тыс. руб.</w:t>
      </w:r>
    </w:p>
    <w:p w:rsidR="00087B43" w:rsidRPr="00610883" w:rsidRDefault="00087B43" w:rsidP="006108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797745">
        <w:rPr>
          <w:sz w:val="28"/>
          <w:szCs w:val="28"/>
        </w:rPr>
        <w:t>3</w:t>
      </w:r>
      <w:r>
        <w:rPr>
          <w:sz w:val="28"/>
          <w:szCs w:val="28"/>
        </w:rPr>
        <w:t xml:space="preserve">г - за счет бюджета города  освоено </w:t>
      </w:r>
      <w:r w:rsidR="00797745">
        <w:rPr>
          <w:sz w:val="28"/>
          <w:szCs w:val="28"/>
        </w:rPr>
        <w:t>3263,324</w:t>
      </w:r>
      <w:r>
        <w:rPr>
          <w:sz w:val="28"/>
          <w:szCs w:val="28"/>
        </w:rPr>
        <w:t xml:space="preserve"> тыс. руб., в том числе</w:t>
      </w:r>
      <w:r w:rsidR="00C2525D">
        <w:rPr>
          <w:sz w:val="28"/>
          <w:szCs w:val="28"/>
        </w:rPr>
        <w:t xml:space="preserve"> </w:t>
      </w:r>
      <w:r w:rsidR="00797745">
        <w:rPr>
          <w:sz w:val="28"/>
          <w:szCs w:val="28"/>
        </w:rPr>
        <w:t xml:space="preserve"> на капитальный ремонт первого жилого корпуса, капитальный ремонт кровли,  устройство козырьков  первого жилого корпуса</w:t>
      </w:r>
      <w:r w:rsidR="008F1DE8">
        <w:rPr>
          <w:sz w:val="28"/>
          <w:szCs w:val="28"/>
        </w:rPr>
        <w:t xml:space="preserve"> – 1192,539</w:t>
      </w:r>
      <w:r w:rsidR="00797745">
        <w:rPr>
          <w:sz w:val="28"/>
          <w:szCs w:val="28"/>
        </w:rPr>
        <w:t xml:space="preserve">, капитальный ремонт системы отопления первого жилого корпуса </w:t>
      </w:r>
      <w:r w:rsidR="008F1DE8">
        <w:rPr>
          <w:sz w:val="28"/>
          <w:szCs w:val="28"/>
        </w:rPr>
        <w:t>–</w:t>
      </w:r>
      <w:r w:rsidR="00797745">
        <w:rPr>
          <w:sz w:val="28"/>
          <w:szCs w:val="28"/>
        </w:rPr>
        <w:t xml:space="preserve"> </w:t>
      </w:r>
      <w:r w:rsidR="008F1DE8">
        <w:rPr>
          <w:sz w:val="28"/>
          <w:szCs w:val="28"/>
        </w:rPr>
        <w:t>99,913</w:t>
      </w:r>
      <w:r w:rsidR="00797745">
        <w:rPr>
          <w:sz w:val="28"/>
          <w:szCs w:val="28"/>
        </w:rPr>
        <w:t xml:space="preserve"> тыс. руб., облицовка кафелем стен и полов цехов пищеблока – 163,428</w:t>
      </w:r>
      <w:r w:rsidR="00797745" w:rsidRPr="00797745">
        <w:rPr>
          <w:sz w:val="28"/>
          <w:szCs w:val="28"/>
        </w:rPr>
        <w:t xml:space="preserve"> </w:t>
      </w:r>
      <w:r w:rsidR="00797745">
        <w:rPr>
          <w:sz w:val="28"/>
          <w:szCs w:val="28"/>
        </w:rPr>
        <w:t>тыс. руб.,  капитальный ремонт ограждения</w:t>
      </w:r>
      <w:r w:rsidR="000C4D49">
        <w:rPr>
          <w:sz w:val="28"/>
          <w:szCs w:val="28"/>
        </w:rPr>
        <w:t xml:space="preserve"> – 293,021</w:t>
      </w:r>
      <w:r w:rsidR="000C4D49" w:rsidRPr="000C4D49">
        <w:rPr>
          <w:sz w:val="28"/>
          <w:szCs w:val="28"/>
        </w:rPr>
        <w:t xml:space="preserve"> </w:t>
      </w:r>
      <w:r w:rsidR="0073096C">
        <w:rPr>
          <w:sz w:val="28"/>
          <w:szCs w:val="28"/>
        </w:rPr>
        <w:t xml:space="preserve">тыс. руб., </w:t>
      </w:r>
      <w:r w:rsidR="00797745">
        <w:rPr>
          <w:sz w:val="28"/>
          <w:szCs w:val="28"/>
        </w:rPr>
        <w:t>капитальный ремонт теплотрассы</w:t>
      </w:r>
      <w:r w:rsidR="000C4D49">
        <w:rPr>
          <w:sz w:val="28"/>
          <w:szCs w:val="28"/>
        </w:rPr>
        <w:t xml:space="preserve"> – 518,619</w:t>
      </w:r>
      <w:r w:rsidR="000C4D49" w:rsidRPr="000C4D49">
        <w:rPr>
          <w:sz w:val="28"/>
          <w:szCs w:val="28"/>
        </w:rPr>
        <w:t xml:space="preserve"> </w:t>
      </w:r>
      <w:r w:rsidR="000C4D49">
        <w:rPr>
          <w:sz w:val="28"/>
          <w:szCs w:val="28"/>
        </w:rPr>
        <w:t>тыс. руб.,</w:t>
      </w:r>
      <w:r w:rsidR="00797745">
        <w:rPr>
          <w:sz w:val="28"/>
          <w:szCs w:val="28"/>
        </w:rPr>
        <w:t xml:space="preserve"> устройство ограждения водоисточника</w:t>
      </w:r>
      <w:r w:rsidR="000C4D49">
        <w:rPr>
          <w:sz w:val="28"/>
          <w:szCs w:val="28"/>
        </w:rPr>
        <w:t xml:space="preserve"> - 99,8 тыс. руб.,</w:t>
      </w:r>
      <w:r w:rsidR="000C4D49" w:rsidRPr="000C4D49">
        <w:rPr>
          <w:sz w:val="28"/>
          <w:szCs w:val="28"/>
        </w:rPr>
        <w:t xml:space="preserve"> </w:t>
      </w:r>
      <w:r w:rsidR="000C4D49">
        <w:rPr>
          <w:sz w:val="28"/>
          <w:szCs w:val="28"/>
        </w:rPr>
        <w:t xml:space="preserve">приобретение малых архитектурных форм - 703,220 тыс. руб., благоустройство территории лагеря – 142 тыс. руб., устройство спортивного двора </w:t>
      </w:r>
      <w:r w:rsidR="00A32ACA">
        <w:rPr>
          <w:sz w:val="28"/>
          <w:szCs w:val="28"/>
        </w:rPr>
        <w:t xml:space="preserve">- </w:t>
      </w:r>
      <w:r w:rsidR="000C4D49">
        <w:rPr>
          <w:sz w:val="28"/>
          <w:szCs w:val="28"/>
        </w:rPr>
        <w:t>50,784 тыс. руб.</w:t>
      </w:r>
    </w:p>
    <w:p w:rsidR="00610883" w:rsidRDefault="00610883" w:rsidP="00087B43">
      <w:pPr>
        <w:spacing w:line="360" w:lineRule="auto"/>
        <w:ind w:firstLine="708"/>
        <w:jc w:val="center"/>
        <w:rPr>
          <w:sz w:val="28"/>
        </w:rPr>
      </w:pPr>
    </w:p>
    <w:p w:rsidR="00087B43" w:rsidRDefault="00087B43" w:rsidP="00087B43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CD3765">
        <w:rPr>
          <w:b/>
          <w:i/>
          <w:sz w:val="28"/>
          <w:szCs w:val="28"/>
          <w:u w:val="single"/>
        </w:rPr>
        <w:t>I</w:t>
      </w:r>
      <w:r>
        <w:rPr>
          <w:b/>
          <w:i/>
          <w:sz w:val="28"/>
          <w:szCs w:val="28"/>
          <w:u w:val="single"/>
        </w:rPr>
        <w:t>V. Оценка результатов размещения заказов на поставки товаров, выполнение работ, оказание услуг, необходимых для выполнения долгосрочных целевых программ.</w:t>
      </w:r>
    </w:p>
    <w:p w:rsidR="00EB6B08" w:rsidRPr="00E84EE5" w:rsidRDefault="001252CE" w:rsidP="00EB6B08">
      <w:pPr>
        <w:spacing w:line="360" w:lineRule="auto"/>
        <w:ind w:firstLine="708"/>
        <w:jc w:val="both"/>
        <w:rPr>
          <w:sz w:val="28"/>
          <w:szCs w:val="28"/>
        </w:rPr>
      </w:pPr>
      <w:r w:rsidRPr="00E84EE5">
        <w:rPr>
          <w:sz w:val="28"/>
          <w:szCs w:val="28"/>
        </w:rPr>
        <w:t>В рамках программы проводил</w:t>
      </w:r>
      <w:r w:rsidR="00F015A5" w:rsidRPr="00E84EE5">
        <w:rPr>
          <w:sz w:val="28"/>
          <w:szCs w:val="28"/>
        </w:rPr>
        <w:t xml:space="preserve">ось </w:t>
      </w:r>
      <w:r w:rsidR="000F6295" w:rsidRPr="00E84EE5">
        <w:rPr>
          <w:sz w:val="28"/>
          <w:szCs w:val="28"/>
        </w:rPr>
        <w:t>7</w:t>
      </w:r>
      <w:r w:rsidR="00AB72D3" w:rsidRPr="00E84EE5">
        <w:rPr>
          <w:sz w:val="28"/>
          <w:szCs w:val="28"/>
        </w:rPr>
        <w:t xml:space="preserve"> </w:t>
      </w:r>
      <w:r w:rsidRPr="00E84EE5">
        <w:rPr>
          <w:sz w:val="28"/>
          <w:szCs w:val="28"/>
        </w:rPr>
        <w:t>запрос</w:t>
      </w:r>
      <w:r w:rsidR="000F6295" w:rsidRPr="00E84EE5">
        <w:rPr>
          <w:sz w:val="28"/>
          <w:szCs w:val="28"/>
        </w:rPr>
        <w:t>ов</w:t>
      </w:r>
      <w:r w:rsidR="00B275D5" w:rsidRPr="00E84EE5">
        <w:rPr>
          <w:sz w:val="28"/>
          <w:szCs w:val="28"/>
        </w:rPr>
        <w:t xml:space="preserve"> котировок, </w:t>
      </w:r>
      <w:r w:rsidR="002511FC" w:rsidRPr="00E84EE5">
        <w:rPr>
          <w:sz w:val="28"/>
          <w:szCs w:val="28"/>
        </w:rPr>
        <w:t>в результате чего были заключены гражданско-правовые договора и муниципальные контракты с ООО «Альп-Мастер» на выполнение работ по устройству покрытия из брусчатки перед главными воротами в ДОЛ «Огонек»</w:t>
      </w:r>
      <w:r w:rsidR="00513E6A" w:rsidRPr="00E84EE5">
        <w:rPr>
          <w:sz w:val="28"/>
          <w:szCs w:val="28"/>
        </w:rPr>
        <w:t xml:space="preserve"> и на выполнение работ по капитальному ремонту кровли и устройству козырьков 1-ого жилого корпуса ДОЛ «Огонек»</w:t>
      </w:r>
      <w:r w:rsidR="002511FC" w:rsidRPr="00E84EE5">
        <w:rPr>
          <w:sz w:val="28"/>
          <w:szCs w:val="28"/>
        </w:rPr>
        <w:t>, с ООО «Цитадельстрой» на поставку малых архитектурных форм для ДОЛ «Огонек»</w:t>
      </w:r>
      <w:r w:rsidR="00513E6A" w:rsidRPr="00E84EE5">
        <w:rPr>
          <w:sz w:val="28"/>
          <w:szCs w:val="28"/>
        </w:rPr>
        <w:t xml:space="preserve">, с ООО «Строитель» на выполнение работ по капитальному ремонту 1-ого жилого корпуса ДОЛ «Огонек», с ООО «Квадрат» на выполнение работ по облицовке </w:t>
      </w:r>
      <w:r w:rsidR="00B46130" w:rsidRPr="00E84EE5">
        <w:rPr>
          <w:sz w:val="28"/>
          <w:szCs w:val="28"/>
        </w:rPr>
        <w:t xml:space="preserve">кафелем стен и полов пищеблока, с ООО «ТехСтрой» на выполнение </w:t>
      </w:r>
      <w:r w:rsidR="002035E6" w:rsidRPr="00E84EE5">
        <w:rPr>
          <w:sz w:val="28"/>
          <w:szCs w:val="28"/>
        </w:rPr>
        <w:t xml:space="preserve">работ по капитальному ремонту теплотрассы ДОЛ «Огонек», </w:t>
      </w:r>
      <w:r w:rsidR="00606603" w:rsidRPr="00E84EE5">
        <w:rPr>
          <w:sz w:val="28"/>
          <w:szCs w:val="28"/>
        </w:rPr>
        <w:t xml:space="preserve">с ООО </w:t>
      </w:r>
      <w:r w:rsidR="00606603" w:rsidRPr="00E84EE5">
        <w:rPr>
          <w:sz w:val="28"/>
          <w:szCs w:val="28"/>
        </w:rPr>
        <w:lastRenderedPageBreak/>
        <w:t>«Регион-строй» на выполнение работ по капитальному ремонту ограждения территории ДОЛ «Огонек»</w:t>
      </w:r>
      <w:r w:rsidR="00E84EE5" w:rsidRPr="00E84EE5">
        <w:rPr>
          <w:sz w:val="28"/>
          <w:szCs w:val="28"/>
        </w:rPr>
        <w:t>.</w:t>
      </w:r>
    </w:p>
    <w:tbl>
      <w:tblPr>
        <w:tblW w:w="100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4320"/>
        <w:gridCol w:w="1440"/>
        <w:gridCol w:w="1440"/>
        <w:gridCol w:w="1440"/>
      </w:tblGrid>
      <w:tr w:rsidR="00F95916" w:rsidTr="0073096C">
        <w:trPr>
          <w:trHeight w:val="792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center"/>
            </w:pPr>
            <w:r w:rsidRPr="00F95916">
              <w:t>Наименование учреждения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center"/>
            </w:pPr>
            <w:r w:rsidRPr="00F95916">
              <w:t>Предмет контракта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center"/>
            </w:pPr>
            <w:r w:rsidRPr="00F95916">
              <w:t>Выставлена сумма на котировку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center"/>
            </w:pPr>
            <w:r w:rsidRPr="00F95916">
              <w:t>Заключен муниципальный контракт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center"/>
            </w:pPr>
            <w:r w:rsidRPr="00F95916">
              <w:t>экономия</w:t>
            </w:r>
          </w:p>
        </w:tc>
      </w:tr>
      <w:tr w:rsidR="00F95916" w:rsidTr="0073096C">
        <w:trPr>
          <w:trHeight w:val="96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both"/>
            </w:pPr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both"/>
            </w:pPr>
            <w:r w:rsidRPr="00F95916">
              <w:t>Выпо</w:t>
            </w:r>
            <w:r w:rsidR="00B275D5">
              <w:t>л</w:t>
            </w:r>
            <w:r w:rsidRPr="00F95916">
              <w:t>нение работ по устройству покрытия из брусчатки перед главными воротами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199,6914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57,6914</w:t>
            </w:r>
          </w:p>
        </w:tc>
      </w:tr>
      <w:tr w:rsidR="00F95916" w:rsidTr="0073096C">
        <w:trPr>
          <w:trHeight w:val="51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Поставка малых архитектурных форм для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976,6935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703,21926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273,47424</w:t>
            </w:r>
          </w:p>
        </w:tc>
      </w:tr>
      <w:tr w:rsidR="00F95916" w:rsidTr="0073096C">
        <w:trPr>
          <w:trHeight w:val="8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both"/>
            </w:pPr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both"/>
            </w:pPr>
            <w:r w:rsidRPr="00F95916">
              <w:t>Выполнение работ по капитальному ремонту 1-ого жилого корпуса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1639,67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1000,53828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639,13172</w:t>
            </w:r>
          </w:p>
        </w:tc>
      </w:tr>
      <w:tr w:rsidR="00F95916" w:rsidTr="0073096C">
        <w:trPr>
          <w:trHeight w:val="71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Выполнение работ по облицовке  кафелем стен и полов производственных цехов пищебл</w:t>
            </w:r>
            <w:r w:rsidR="00B275D5">
              <w:t>о</w:t>
            </w:r>
            <w:r w:rsidRPr="00F95916">
              <w:t>ка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314,483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163,42758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151,05542</w:t>
            </w:r>
          </w:p>
        </w:tc>
      </w:tr>
      <w:tr w:rsidR="00F95916" w:rsidTr="0073096C">
        <w:trPr>
          <w:trHeight w:val="857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pPr>
              <w:jc w:val="both"/>
            </w:pPr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B275D5" w:rsidRDefault="00F95916" w:rsidP="00B275D5">
            <w:pPr>
              <w:jc w:val="both"/>
            </w:pPr>
            <w:r w:rsidRPr="00F95916">
              <w:t>Выполнение работ по капитальному ремонту кровли и устройству козырьков 1-ого жилого корпуса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 w:rsidP="00B275D5">
            <w:pPr>
              <w:jc w:val="center"/>
            </w:pPr>
            <w:r w:rsidRPr="00F95916">
              <w:t>244,428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52,428</w:t>
            </w:r>
          </w:p>
        </w:tc>
      </w:tr>
      <w:tr w:rsidR="00F95916" w:rsidTr="0073096C">
        <w:trPr>
          <w:trHeight w:val="76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Выполнение работ по капитальному ремонту теплотрассы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1079,983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Default="00F95916">
            <w:pPr>
              <w:jc w:val="center"/>
            </w:pPr>
            <w:r w:rsidRPr="0073096C">
              <w:rPr>
                <w:highlight w:val="yellow"/>
              </w:rPr>
              <w:t>685,625</w:t>
            </w:r>
            <w:r w:rsidR="0073096C">
              <w:t xml:space="preserve"> </w:t>
            </w:r>
          </w:p>
          <w:p w:rsidR="008F1DE8" w:rsidRPr="00F95916" w:rsidRDefault="008F1DE8" w:rsidP="00DA43CD">
            <w:pPr>
              <w:jc w:val="center"/>
            </w:pPr>
            <w:r>
              <w:t>в т.ч. 150,28408 край, 16,72192 род</w:t>
            </w:r>
            <w:r w:rsidR="00DA43CD">
              <w:t>ит</w:t>
            </w:r>
            <w:r>
              <w:t>.ср</w:t>
            </w:r>
            <w:r w:rsidR="00DA43CD">
              <w:t>-ва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394,358</w:t>
            </w:r>
          </w:p>
        </w:tc>
      </w:tr>
      <w:tr w:rsidR="00F95916" w:rsidTr="0073096C">
        <w:trPr>
          <w:trHeight w:val="64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МБОУ ДОД ДДТ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Выполнение работ по капитальному ремонту ограждения территории ДОЛ "Огонек"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1135,047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798,02076</w:t>
            </w:r>
            <w:r w:rsidR="0073096C">
              <w:t>, в т.ч. 505,00 край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337,02624</w:t>
            </w:r>
          </w:p>
        </w:tc>
      </w:tr>
      <w:tr w:rsidR="00F95916" w:rsidTr="0073096C">
        <w:trPr>
          <w:trHeight w:val="39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ИТОГО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5916" w:rsidRPr="00F95916" w:rsidRDefault="00F95916">
            <w:r w:rsidRPr="00F9591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rPr>
                <w:noProof/>
              </w:rPr>
              <w:t>5589,9959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rPr>
                <w:noProof/>
              </w:rPr>
              <w:t>3684,83088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5916" w:rsidRPr="00F95916" w:rsidRDefault="00F95916">
            <w:pPr>
              <w:jc w:val="center"/>
            </w:pPr>
            <w:r w:rsidRPr="00F95916">
              <w:t>1905,16502</w:t>
            </w:r>
          </w:p>
        </w:tc>
      </w:tr>
    </w:tbl>
    <w:p w:rsidR="008827AC" w:rsidRPr="008827AC" w:rsidRDefault="008827AC" w:rsidP="008827AC">
      <w:pPr>
        <w:spacing w:line="360" w:lineRule="auto"/>
        <w:rPr>
          <w:sz w:val="28"/>
          <w:szCs w:val="28"/>
        </w:rPr>
      </w:pPr>
    </w:p>
    <w:p w:rsidR="00DA43CD" w:rsidRDefault="00DA43CD" w:rsidP="002F44C1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</w:p>
    <w:p w:rsidR="00087B43" w:rsidRPr="00AE3100" w:rsidRDefault="00087B43" w:rsidP="002F44C1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AE3100">
        <w:rPr>
          <w:b/>
          <w:i/>
          <w:sz w:val="28"/>
          <w:szCs w:val="28"/>
          <w:u w:val="single"/>
        </w:rPr>
        <w:t>V. Оценка эффективности реализации программы.</w:t>
      </w:r>
    </w:p>
    <w:p w:rsidR="006D36CE" w:rsidRPr="002C39D3" w:rsidRDefault="008A6550" w:rsidP="005666B5">
      <w:pPr>
        <w:spacing w:line="360" w:lineRule="auto"/>
        <w:ind w:firstLine="708"/>
        <w:jc w:val="both"/>
        <w:rPr>
          <w:b/>
          <w:i/>
          <w:sz w:val="28"/>
          <w:szCs w:val="28"/>
          <w:u w:val="single"/>
        </w:rPr>
      </w:pPr>
      <w:r w:rsidRPr="00D9380E">
        <w:rPr>
          <w:sz w:val="28"/>
          <w:szCs w:val="28"/>
        </w:rPr>
        <w:t>В результате реализации данн</w:t>
      </w:r>
      <w:r w:rsidR="005666B5" w:rsidRPr="00D9380E">
        <w:rPr>
          <w:sz w:val="28"/>
          <w:szCs w:val="28"/>
        </w:rPr>
        <w:t>ых</w:t>
      </w:r>
      <w:r w:rsidRPr="00D9380E">
        <w:rPr>
          <w:sz w:val="28"/>
          <w:szCs w:val="28"/>
        </w:rPr>
        <w:t xml:space="preserve"> мероприяти</w:t>
      </w:r>
      <w:r w:rsidR="005666B5" w:rsidRPr="00D9380E">
        <w:rPr>
          <w:sz w:val="28"/>
          <w:szCs w:val="28"/>
        </w:rPr>
        <w:t>й</w:t>
      </w:r>
      <w:r w:rsidRPr="00D9380E">
        <w:rPr>
          <w:sz w:val="28"/>
          <w:szCs w:val="28"/>
        </w:rPr>
        <w:t xml:space="preserve"> </w:t>
      </w:r>
      <w:r w:rsidR="00D9380E">
        <w:rPr>
          <w:sz w:val="28"/>
          <w:szCs w:val="28"/>
        </w:rPr>
        <w:t xml:space="preserve">обеспечены безопасные и комфортные условия проживания детей, </w:t>
      </w:r>
      <w:r w:rsidR="000E3B5D">
        <w:rPr>
          <w:sz w:val="28"/>
          <w:szCs w:val="28"/>
        </w:rPr>
        <w:t>организована</w:t>
      </w:r>
      <w:r w:rsidR="00D9380E">
        <w:rPr>
          <w:sz w:val="28"/>
          <w:szCs w:val="28"/>
        </w:rPr>
        <w:t xml:space="preserve"> досугов</w:t>
      </w:r>
      <w:r w:rsidR="000E3B5D">
        <w:rPr>
          <w:sz w:val="28"/>
          <w:szCs w:val="28"/>
        </w:rPr>
        <w:t xml:space="preserve">ая </w:t>
      </w:r>
      <w:r w:rsidR="00D9380E">
        <w:rPr>
          <w:sz w:val="28"/>
          <w:szCs w:val="28"/>
        </w:rPr>
        <w:t>деятельност</w:t>
      </w:r>
      <w:r w:rsidR="000E3B5D">
        <w:rPr>
          <w:sz w:val="28"/>
          <w:szCs w:val="28"/>
        </w:rPr>
        <w:t xml:space="preserve">ь </w:t>
      </w:r>
      <w:r w:rsidR="00D9380E">
        <w:rPr>
          <w:sz w:val="28"/>
          <w:szCs w:val="28"/>
        </w:rPr>
        <w:t>детей</w:t>
      </w:r>
      <w:r w:rsidR="005B5CEA">
        <w:rPr>
          <w:sz w:val="28"/>
          <w:szCs w:val="28"/>
        </w:rPr>
        <w:t xml:space="preserve">, </w:t>
      </w:r>
      <w:r w:rsidR="000E3B5D">
        <w:rPr>
          <w:sz w:val="28"/>
          <w:szCs w:val="28"/>
        </w:rPr>
        <w:t xml:space="preserve"> проведение </w:t>
      </w:r>
      <w:r w:rsidR="005B5CEA">
        <w:rPr>
          <w:sz w:val="28"/>
          <w:szCs w:val="28"/>
        </w:rPr>
        <w:t>капитальн</w:t>
      </w:r>
      <w:r w:rsidR="000E3B5D">
        <w:rPr>
          <w:sz w:val="28"/>
          <w:szCs w:val="28"/>
        </w:rPr>
        <w:t>ого</w:t>
      </w:r>
      <w:r w:rsidR="005B5CEA">
        <w:rPr>
          <w:sz w:val="28"/>
          <w:szCs w:val="28"/>
        </w:rPr>
        <w:t xml:space="preserve"> ремонт</w:t>
      </w:r>
      <w:r w:rsidR="000E3B5D">
        <w:rPr>
          <w:sz w:val="28"/>
          <w:szCs w:val="28"/>
        </w:rPr>
        <w:t xml:space="preserve">а ограждения </w:t>
      </w:r>
      <w:r w:rsidR="005B5CEA">
        <w:rPr>
          <w:sz w:val="28"/>
          <w:szCs w:val="28"/>
        </w:rPr>
        <w:t xml:space="preserve"> исключ</w:t>
      </w:r>
      <w:r w:rsidR="000E3B5D">
        <w:rPr>
          <w:sz w:val="28"/>
          <w:szCs w:val="28"/>
        </w:rPr>
        <w:t xml:space="preserve">ило </w:t>
      </w:r>
      <w:r w:rsidR="005B5CEA">
        <w:rPr>
          <w:sz w:val="28"/>
          <w:szCs w:val="28"/>
        </w:rPr>
        <w:t xml:space="preserve">беспрепятственный вход людей и въезд автотранспорта.  </w:t>
      </w:r>
    </w:p>
    <w:p w:rsidR="00B13CEC" w:rsidRDefault="00B13CEC" w:rsidP="0099469F">
      <w:pPr>
        <w:spacing w:line="360" w:lineRule="auto"/>
        <w:rPr>
          <w:b/>
          <w:i/>
          <w:sz w:val="28"/>
          <w:szCs w:val="28"/>
          <w:u w:val="single"/>
        </w:rPr>
      </w:pPr>
    </w:p>
    <w:p w:rsidR="00DA43CD" w:rsidRDefault="00DA43CD" w:rsidP="00DA43CD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</w:p>
    <w:p w:rsidR="00DA43CD" w:rsidRDefault="006D36CE" w:rsidP="00DA43CD">
      <w:pPr>
        <w:spacing w:line="360" w:lineRule="auto"/>
        <w:ind w:firstLine="708"/>
        <w:jc w:val="center"/>
        <w:rPr>
          <w:b/>
          <w:i/>
          <w:sz w:val="28"/>
          <w:szCs w:val="28"/>
          <w:u w:val="single"/>
        </w:rPr>
      </w:pPr>
      <w:r w:rsidRPr="00986B8E">
        <w:rPr>
          <w:b/>
          <w:i/>
          <w:sz w:val="28"/>
          <w:szCs w:val="28"/>
          <w:u w:val="single"/>
        </w:rPr>
        <w:t>VI. Выводы и предложения.</w:t>
      </w:r>
    </w:p>
    <w:p w:rsidR="00DA43CD" w:rsidRDefault="00B13CEC" w:rsidP="00DA43CD">
      <w:pPr>
        <w:spacing w:line="360" w:lineRule="auto"/>
        <w:ind w:firstLine="708"/>
        <w:jc w:val="center"/>
        <w:rPr>
          <w:sz w:val="28"/>
          <w:szCs w:val="28"/>
        </w:rPr>
      </w:pPr>
      <w:r w:rsidRPr="00D9380E">
        <w:rPr>
          <w:sz w:val="28"/>
          <w:szCs w:val="28"/>
        </w:rPr>
        <w:t>В связи с проведенными мероприятиями в рамках данной программы созданы безопасные и комфортные условия дл</w:t>
      </w:r>
      <w:r w:rsidR="00DA43CD">
        <w:rPr>
          <w:sz w:val="28"/>
          <w:szCs w:val="28"/>
        </w:rPr>
        <w:t>я отдыха и оздоровления детей в</w:t>
      </w:r>
    </w:p>
    <w:p w:rsidR="008827AC" w:rsidRDefault="00B13CEC" w:rsidP="00DA43CD">
      <w:pPr>
        <w:spacing w:line="360" w:lineRule="auto"/>
        <w:rPr>
          <w:sz w:val="28"/>
          <w:szCs w:val="28"/>
        </w:rPr>
      </w:pPr>
      <w:r w:rsidRPr="00D9380E">
        <w:rPr>
          <w:sz w:val="28"/>
          <w:szCs w:val="28"/>
        </w:rPr>
        <w:lastRenderedPageBreak/>
        <w:t>загородном оздоровительном лагере «Огонек».</w:t>
      </w:r>
    </w:p>
    <w:p w:rsidR="00DA43CD" w:rsidRDefault="00DA43CD" w:rsidP="00A4187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827AC" w:rsidRDefault="008827AC" w:rsidP="00A4187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МКУ «Управление образования</w:t>
      </w:r>
    </w:p>
    <w:p w:rsidR="00F0073E" w:rsidRPr="000E3B5D" w:rsidRDefault="008827AC" w:rsidP="00DA43CD">
      <w:pPr>
        <w:pStyle w:val="a4"/>
        <w:spacing w:line="360" w:lineRule="auto"/>
        <w:rPr>
          <w:sz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Канска                                             </w:t>
      </w:r>
      <w:r w:rsidR="000E3B5D">
        <w:rPr>
          <w:rFonts w:ascii="Times New Roman" w:hAnsi="Times New Roman"/>
          <w:sz w:val="28"/>
          <w:szCs w:val="28"/>
        </w:rPr>
        <w:t xml:space="preserve">                      А.П. Панов</w:t>
      </w:r>
    </w:p>
    <w:sectPr w:rsidR="00F0073E" w:rsidRPr="000E3B5D" w:rsidSect="00087B43">
      <w:pgSz w:w="11906" w:h="16838"/>
      <w:pgMar w:top="899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78" w:rsidRDefault="00150578">
      <w:r>
        <w:separator/>
      </w:r>
    </w:p>
  </w:endnote>
  <w:endnote w:type="continuationSeparator" w:id="0">
    <w:p w:rsidR="00150578" w:rsidRDefault="0015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78" w:rsidRDefault="00150578">
      <w:r>
        <w:separator/>
      </w:r>
    </w:p>
  </w:footnote>
  <w:footnote w:type="continuationSeparator" w:id="0">
    <w:p w:rsidR="00150578" w:rsidRDefault="0015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43"/>
    <w:rsid w:val="00042C0C"/>
    <w:rsid w:val="00067D91"/>
    <w:rsid w:val="00075E05"/>
    <w:rsid w:val="00086A4D"/>
    <w:rsid w:val="00087B43"/>
    <w:rsid w:val="000967C1"/>
    <w:rsid w:val="000B3CD5"/>
    <w:rsid w:val="000C4D49"/>
    <w:rsid w:val="000D1C5C"/>
    <w:rsid w:val="000D4CB5"/>
    <w:rsid w:val="000E3A34"/>
    <w:rsid w:val="000E3B5D"/>
    <w:rsid w:val="000F1F2C"/>
    <w:rsid w:val="000F6295"/>
    <w:rsid w:val="000F6822"/>
    <w:rsid w:val="00113170"/>
    <w:rsid w:val="0012008D"/>
    <w:rsid w:val="001252CE"/>
    <w:rsid w:val="001300CB"/>
    <w:rsid w:val="00135F0C"/>
    <w:rsid w:val="00136631"/>
    <w:rsid w:val="00147BCF"/>
    <w:rsid w:val="00150578"/>
    <w:rsid w:val="00150F52"/>
    <w:rsid w:val="0016553A"/>
    <w:rsid w:val="00170F77"/>
    <w:rsid w:val="001935DE"/>
    <w:rsid w:val="00195FDE"/>
    <w:rsid w:val="001A3340"/>
    <w:rsid w:val="001B0A06"/>
    <w:rsid w:val="001B2E95"/>
    <w:rsid w:val="001D4BE0"/>
    <w:rsid w:val="002035E6"/>
    <w:rsid w:val="00205DC6"/>
    <w:rsid w:val="002112B4"/>
    <w:rsid w:val="0021708B"/>
    <w:rsid w:val="00243235"/>
    <w:rsid w:val="00250FF8"/>
    <w:rsid w:val="002511FC"/>
    <w:rsid w:val="00281705"/>
    <w:rsid w:val="00285FD9"/>
    <w:rsid w:val="00296012"/>
    <w:rsid w:val="002B26A1"/>
    <w:rsid w:val="002B2D01"/>
    <w:rsid w:val="002C39D3"/>
    <w:rsid w:val="002C7997"/>
    <w:rsid w:val="002F44C1"/>
    <w:rsid w:val="0031478C"/>
    <w:rsid w:val="0035288A"/>
    <w:rsid w:val="00353654"/>
    <w:rsid w:val="00366B3E"/>
    <w:rsid w:val="003760CF"/>
    <w:rsid w:val="003773F0"/>
    <w:rsid w:val="00390872"/>
    <w:rsid w:val="003A20EF"/>
    <w:rsid w:val="003A7F17"/>
    <w:rsid w:val="003D06A4"/>
    <w:rsid w:val="003D1F13"/>
    <w:rsid w:val="003E55DD"/>
    <w:rsid w:val="003E76D6"/>
    <w:rsid w:val="004034B4"/>
    <w:rsid w:val="00403D5D"/>
    <w:rsid w:val="00404979"/>
    <w:rsid w:val="00411201"/>
    <w:rsid w:val="00450A44"/>
    <w:rsid w:val="004A7B79"/>
    <w:rsid w:val="004B1DBF"/>
    <w:rsid w:val="004C6F22"/>
    <w:rsid w:val="004D5499"/>
    <w:rsid w:val="004E321C"/>
    <w:rsid w:val="004F5C5E"/>
    <w:rsid w:val="0051088C"/>
    <w:rsid w:val="00513E6A"/>
    <w:rsid w:val="00520FD6"/>
    <w:rsid w:val="005666B5"/>
    <w:rsid w:val="00572D9E"/>
    <w:rsid w:val="005825EE"/>
    <w:rsid w:val="00587C39"/>
    <w:rsid w:val="005920EE"/>
    <w:rsid w:val="00595539"/>
    <w:rsid w:val="005B5CEA"/>
    <w:rsid w:val="005C40DC"/>
    <w:rsid w:val="00602106"/>
    <w:rsid w:val="00605090"/>
    <w:rsid w:val="00605370"/>
    <w:rsid w:val="00606603"/>
    <w:rsid w:val="00606FC0"/>
    <w:rsid w:val="00610883"/>
    <w:rsid w:val="00651498"/>
    <w:rsid w:val="00675D91"/>
    <w:rsid w:val="006A2824"/>
    <w:rsid w:val="006D36CE"/>
    <w:rsid w:val="006D5777"/>
    <w:rsid w:val="0072092D"/>
    <w:rsid w:val="007222C0"/>
    <w:rsid w:val="0073096C"/>
    <w:rsid w:val="00731D72"/>
    <w:rsid w:val="0074565F"/>
    <w:rsid w:val="00782FC4"/>
    <w:rsid w:val="00797745"/>
    <w:rsid w:val="007C6C68"/>
    <w:rsid w:val="007D1B93"/>
    <w:rsid w:val="007D6C90"/>
    <w:rsid w:val="007E1C1C"/>
    <w:rsid w:val="0081162A"/>
    <w:rsid w:val="00824F2A"/>
    <w:rsid w:val="00825968"/>
    <w:rsid w:val="00826DEF"/>
    <w:rsid w:val="008827AC"/>
    <w:rsid w:val="00882F1F"/>
    <w:rsid w:val="00886C8A"/>
    <w:rsid w:val="008931D0"/>
    <w:rsid w:val="008A6550"/>
    <w:rsid w:val="008A7574"/>
    <w:rsid w:val="008C0120"/>
    <w:rsid w:val="008C51B2"/>
    <w:rsid w:val="008F1DE8"/>
    <w:rsid w:val="008F70C4"/>
    <w:rsid w:val="0090205A"/>
    <w:rsid w:val="00921599"/>
    <w:rsid w:val="0093280A"/>
    <w:rsid w:val="00950800"/>
    <w:rsid w:val="009509F6"/>
    <w:rsid w:val="00953747"/>
    <w:rsid w:val="009542E2"/>
    <w:rsid w:val="0096424A"/>
    <w:rsid w:val="009700CF"/>
    <w:rsid w:val="00986B8E"/>
    <w:rsid w:val="009909B5"/>
    <w:rsid w:val="0099469F"/>
    <w:rsid w:val="00995F34"/>
    <w:rsid w:val="009B2A6B"/>
    <w:rsid w:val="00A00D1A"/>
    <w:rsid w:val="00A04C08"/>
    <w:rsid w:val="00A2221C"/>
    <w:rsid w:val="00A23388"/>
    <w:rsid w:val="00A32ACA"/>
    <w:rsid w:val="00A4187B"/>
    <w:rsid w:val="00A94C16"/>
    <w:rsid w:val="00AB72D3"/>
    <w:rsid w:val="00AD4C85"/>
    <w:rsid w:val="00AD6493"/>
    <w:rsid w:val="00AE169B"/>
    <w:rsid w:val="00AE3100"/>
    <w:rsid w:val="00AF1723"/>
    <w:rsid w:val="00B13CEC"/>
    <w:rsid w:val="00B275D5"/>
    <w:rsid w:val="00B46130"/>
    <w:rsid w:val="00B74BAD"/>
    <w:rsid w:val="00B91EB7"/>
    <w:rsid w:val="00B9334A"/>
    <w:rsid w:val="00BA23F3"/>
    <w:rsid w:val="00BC5E13"/>
    <w:rsid w:val="00BD63E1"/>
    <w:rsid w:val="00BE7DEF"/>
    <w:rsid w:val="00BF55C0"/>
    <w:rsid w:val="00C120E0"/>
    <w:rsid w:val="00C2525D"/>
    <w:rsid w:val="00C2608E"/>
    <w:rsid w:val="00C61634"/>
    <w:rsid w:val="00C85CD6"/>
    <w:rsid w:val="00CA6916"/>
    <w:rsid w:val="00CB0EE0"/>
    <w:rsid w:val="00CB76A9"/>
    <w:rsid w:val="00D11D59"/>
    <w:rsid w:val="00D52663"/>
    <w:rsid w:val="00D8009F"/>
    <w:rsid w:val="00D9380E"/>
    <w:rsid w:val="00D968B7"/>
    <w:rsid w:val="00DA43CD"/>
    <w:rsid w:val="00DB3152"/>
    <w:rsid w:val="00DC64C7"/>
    <w:rsid w:val="00DF24C7"/>
    <w:rsid w:val="00E23D4A"/>
    <w:rsid w:val="00E402DD"/>
    <w:rsid w:val="00E568EE"/>
    <w:rsid w:val="00E672A8"/>
    <w:rsid w:val="00E84A0A"/>
    <w:rsid w:val="00E84EE5"/>
    <w:rsid w:val="00E87756"/>
    <w:rsid w:val="00EA5FEF"/>
    <w:rsid w:val="00EB6B08"/>
    <w:rsid w:val="00ED49C0"/>
    <w:rsid w:val="00EE70BB"/>
    <w:rsid w:val="00EE72D2"/>
    <w:rsid w:val="00F0073E"/>
    <w:rsid w:val="00F015A5"/>
    <w:rsid w:val="00F05377"/>
    <w:rsid w:val="00F23E8E"/>
    <w:rsid w:val="00F25C0E"/>
    <w:rsid w:val="00F278F1"/>
    <w:rsid w:val="00F321D8"/>
    <w:rsid w:val="00F3396B"/>
    <w:rsid w:val="00F449CD"/>
    <w:rsid w:val="00F5473A"/>
    <w:rsid w:val="00F65427"/>
    <w:rsid w:val="00F95916"/>
    <w:rsid w:val="00FB77FD"/>
    <w:rsid w:val="00FC31E0"/>
    <w:rsid w:val="00FC5829"/>
    <w:rsid w:val="00FE3D29"/>
    <w:rsid w:val="00FF00BA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C965843-5722-43F6-BBE5-13356587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43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link w:val="a0"/>
    <w:rsid w:val="00087B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87B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semiHidden/>
    <w:rsid w:val="00882F1F"/>
    <w:pPr>
      <w:ind w:firstLine="540"/>
      <w:jc w:val="both"/>
    </w:pPr>
    <w:rPr>
      <w:rFonts w:cs="Arial"/>
      <w:sz w:val="28"/>
    </w:rPr>
  </w:style>
  <w:style w:type="paragraph" w:customStyle="1" w:styleId="a3">
    <w:name w:val=" Знак Знак Знак Знак"/>
    <w:basedOn w:val="a"/>
    <w:rsid w:val="00882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6D36C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 Spacing"/>
    <w:qFormat/>
    <w:rsid w:val="006D36CE"/>
    <w:rPr>
      <w:rFonts w:ascii="Calibri" w:hAnsi="Calibri"/>
      <w:sz w:val="22"/>
      <w:szCs w:val="22"/>
    </w:rPr>
  </w:style>
  <w:style w:type="table" w:styleId="a5">
    <w:name w:val="Table Grid"/>
    <w:basedOn w:val="a1"/>
    <w:rsid w:val="00125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cp:lastModifiedBy>Учетная запись Майкрософт</cp:lastModifiedBy>
  <cp:revision>2</cp:revision>
  <cp:lastPrinted>2014-02-25T00:49:00Z</cp:lastPrinted>
  <dcterms:created xsi:type="dcterms:W3CDTF">2014-04-09T02:31:00Z</dcterms:created>
  <dcterms:modified xsi:type="dcterms:W3CDTF">2014-04-09T02:31:00Z</dcterms:modified>
</cp:coreProperties>
</file>